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90F44" w:rsidRDefault="00CD31B8">
      <w:pPr>
        <w:pBdr>
          <w:top w:val="nil"/>
          <w:left w:val="nil"/>
          <w:bottom w:val="nil"/>
          <w:right w:val="nil"/>
          <w:between w:val="nil"/>
        </w:pBdr>
        <w:spacing w:before="280" w:after="280"/>
        <w:jc w:val="center"/>
        <w:rPr>
          <w:rFonts w:ascii="Calibri" w:eastAsia="Calibri" w:hAnsi="Calibri" w:cs="Calibri"/>
          <w:color w:val="000000"/>
          <w:sz w:val="22"/>
          <w:szCs w:val="22"/>
        </w:rPr>
      </w:pPr>
      <w:r>
        <w:rPr>
          <w:rFonts w:ascii="Calibri" w:eastAsia="Calibri" w:hAnsi="Calibri" w:cs="Calibri"/>
          <w:noProof/>
          <w:color w:val="000000"/>
        </w:rPr>
        <w:drawing>
          <wp:inline distT="0" distB="0" distL="0" distR="0">
            <wp:extent cx="601319" cy="713191"/>
            <wp:effectExtent l="0" t="0" r="0" b="0"/>
            <wp:docPr id="2" name="image1.png" descr="C:\Users\Neil\AppData\Local\Microsoft\Windows\INetCache\Content.MSO\6DDB4DF3.tmp"/>
            <wp:cNvGraphicFramePr/>
            <a:graphic xmlns:a="http://schemas.openxmlformats.org/drawingml/2006/main">
              <a:graphicData uri="http://schemas.openxmlformats.org/drawingml/2006/picture">
                <pic:pic xmlns:pic="http://schemas.openxmlformats.org/drawingml/2006/picture">
                  <pic:nvPicPr>
                    <pic:cNvPr id="0" name="image1.png" descr="C:\Users\Neil\AppData\Local\Microsoft\Windows\INetCache\Content.MSO\6DDB4DF3.tmp"/>
                    <pic:cNvPicPr preferRelativeResize="0"/>
                  </pic:nvPicPr>
                  <pic:blipFill>
                    <a:blip r:embed="rId8"/>
                    <a:srcRect/>
                    <a:stretch>
                      <a:fillRect/>
                    </a:stretch>
                  </pic:blipFill>
                  <pic:spPr>
                    <a:xfrm>
                      <a:off x="0" y="0"/>
                      <a:ext cx="601319" cy="713191"/>
                    </a:xfrm>
                    <a:prstGeom prst="rect">
                      <a:avLst/>
                    </a:prstGeom>
                    <a:ln/>
                  </pic:spPr>
                </pic:pic>
              </a:graphicData>
            </a:graphic>
          </wp:inline>
        </w:drawing>
      </w:r>
    </w:p>
    <w:p w:rsidR="004A24AC" w:rsidRDefault="00CD31B8">
      <w:pPr>
        <w:ind w:right="26"/>
        <w:jc w:val="center"/>
        <w:rPr>
          <w:rFonts w:ascii="Calibri" w:eastAsia="Calibri" w:hAnsi="Calibri" w:cs="Calibri"/>
          <w:b/>
          <w:sz w:val="22"/>
          <w:szCs w:val="22"/>
          <w:u w:val="single"/>
        </w:rPr>
      </w:pPr>
      <w:r>
        <w:rPr>
          <w:rFonts w:ascii="Calibri" w:eastAsia="Calibri" w:hAnsi="Calibri" w:cs="Calibri"/>
          <w:b/>
          <w:sz w:val="22"/>
          <w:szCs w:val="22"/>
          <w:u w:val="single"/>
        </w:rPr>
        <w:t>BET COVID-19 Risk Assessment Template –  Further Extension of Provision September 2020</w:t>
      </w:r>
      <w:r w:rsidR="004A24AC">
        <w:rPr>
          <w:rFonts w:ascii="Calibri" w:eastAsia="Calibri" w:hAnsi="Calibri" w:cs="Calibri"/>
          <w:b/>
          <w:sz w:val="22"/>
          <w:szCs w:val="22"/>
          <w:u w:val="single"/>
        </w:rPr>
        <w:t xml:space="preserve"> </w:t>
      </w:r>
    </w:p>
    <w:p w:rsidR="00090F44" w:rsidRDefault="004A24AC">
      <w:pPr>
        <w:ind w:right="26"/>
        <w:jc w:val="center"/>
        <w:rPr>
          <w:rFonts w:ascii="Calibri" w:eastAsia="Calibri" w:hAnsi="Calibri" w:cs="Calibri"/>
          <w:b/>
          <w:sz w:val="22"/>
          <w:szCs w:val="22"/>
          <w:u w:val="single"/>
        </w:rPr>
      </w:pPr>
      <w:r>
        <w:rPr>
          <w:rFonts w:ascii="Calibri" w:eastAsia="Calibri" w:hAnsi="Calibri" w:cs="Calibri"/>
          <w:b/>
          <w:sz w:val="22"/>
          <w:szCs w:val="22"/>
          <w:u w:val="single"/>
        </w:rPr>
        <w:t>APPROVED BY TRUST BOARD MEETING. 14 JULY 2020</w:t>
      </w:r>
    </w:p>
    <w:p w:rsidR="00090F44" w:rsidRDefault="00090F44">
      <w:pPr>
        <w:ind w:right="26"/>
        <w:rPr>
          <w:rFonts w:ascii="Calibri" w:eastAsia="Calibri" w:hAnsi="Calibri" w:cs="Calibri"/>
          <w:b/>
          <w:sz w:val="22"/>
          <w:szCs w:val="22"/>
          <w:u w:val="single"/>
        </w:rPr>
      </w:pPr>
    </w:p>
    <w:p w:rsidR="00090F44" w:rsidRPr="004A24AC" w:rsidRDefault="00CD31B8">
      <w:pPr>
        <w:ind w:right="26"/>
        <w:rPr>
          <w:rFonts w:ascii="Calibri" w:eastAsia="Calibri" w:hAnsi="Calibri" w:cs="Calibri"/>
          <w:sz w:val="22"/>
          <w:szCs w:val="22"/>
        </w:rPr>
      </w:pPr>
      <w:r>
        <w:rPr>
          <w:rFonts w:ascii="Calibri" w:eastAsia="Calibri" w:hAnsi="Calibri" w:cs="Calibri"/>
          <w:sz w:val="22"/>
          <w:szCs w:val="22"/>
        </w:rPr>
        <w:t>Identification and mitigation of risk ensuring all staff, pupils and other stakeholders to provide a COVID safe and productive learning environment.  Elements will need modification locally to reflect different BET premises. This planning framework reflects increased attendance of year groups. This risk assessment does not take account of online learning risks - these are addressed elsewhere in a separate policy - but rather it is focused exclusively on our intended increased/full school provision in accordance with DfE guidance 2 July 2020.</w:t>
      </w:r>
      <w:r w:rsidR="00B777C3">
        <w:rPr>
          <w:rFonts w:ascii="Calibri" w:eastAsia="Calibri" w:hAnsi="Calibri" w:cs="Calibri"/>
          <w:sz w:val="22"/>
          <w:szCs w:val="22"/>
        </w:rPr>
        <w:t xml:space="preserve">  </w:t>
      </w:r>
      <w:r w:rsidR="00B777C3" w:rsidRPr="000E67E4">
        <w:rPr>
          <w:rFonts w:ascii="Calibri" w:eastAsia="Calibri" w:hAnsi="Calibri" w:cs="Calibri"/>
          <w:sz w:val="22"/>
          <w:szCs w:val="22"/>
        </w:rPr>
        <w:t>It should be reviewed at regular intervals, initially 2 weeks into term</w:t>
      </w:r>
      <w:r w:rsidR="004A24AC">
        <w:rPr>
          <w:rFonts w:ascii="Calibri" w:eastAsia="Calibri" w:hAnsi="Calibri" w:cs="Calibri"/>
          <w:sz w:val="22"/>
          <w:szCs w:val="22"/>
        </w:rPr>
        <w:t xml:space="preserve"> and will be reviewed by the Trust Board at its meeting on 6 October 2020.</w:t>
      </w:r>
    </w:p>
    <w:p w:rsidR="00090F44" w:rsidRDefault="00090F44">
      <w:pPr>
        <w:ind w:right="26"/>
        <w:rPr>
          <w:rFonts w:ascii="Calibri" w:eastAsia="Calibri" w:hAnsi="Calibri" w:cs="Calibri"/>
          <w:b/>
          <w:color w:val="FF0000"/>
          <w:sz w:val="22"/>
          <w:szCs w:val="22"/>
          <w:u w:val="single"/>
        </w:rPr>
      </w:pPr>
    </w:p>
    <w:p w:rsidR="00090F44" w:rsidRDefault="00090F44">
      <w:pPr>
        <w:ind w:right="26"/>
        <w:jc w:val="both"/>
        <w:rPr>
          <w:rFonts w:ascii="Calibri" w:eastAsia="Calibri" w:hAnsi="Calibri" w:cs="Calibri"/>
          <w:sz w:val="22"/>
          <w:szCs w:val="22"/>
        </w:rPr>
      </w:pPr>
    </w:p>
    <w:tbl>
      <w:tblPr>
        <w:tblStyle w:val="ac"/>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0"/>
        <w:gridCol w:w="3285"/>
        <w:gridCol w:w="8464"/>
      </w:tblGrid>
      <w:tr w:rsidR="00090F44">
        <w:trPr>
          <w:trHeight w:val="509"/>
        </w:trPr>
        <w:tc>
          <w:tcPr>
            <w:tcW w:w="2280" w:type="dxa"/>
            <w:shd w:val="clear" w:color="auto" w:fill="FFFF99"/>
          </w:tcPr>
          <w:p w:rsidR="00090F44" w:rsidRDefault="00CD31B8">
            <w:pPr>
              <w:ind w:right="26"/>
              <w:rPr>
                <w:rFonts w:ascii="Calibri" w:eastAsia="Calibri" w:hAnsi="Calibri" w:cs="Calibri"/>
                <w:sz w:val="22"/>
                <w:szCs w:val="22"/>
              </w:rPr>
            </w:pPr>
            <w:r>
              <w:rPr>
                <w:rFonts w:ascii="Calibri" w:eastAsia="Calibri" w:hAnsi="Calibri" w:cs="Calibri"/>
                <w:b/>
                <w:sz w:val="22"/>
                <w:szCs w:val="22"/>
              </w:rPr>
              <w:t>Assessors’ Name</w:t>
            </w:r>
          </w:p>
        </w:tc>
        <w:tc>
          <w:tcPr>
            <w:tcW w:w="3285" w:type="dxa"/>
            <w:shd w:val="clear" w:color="auto" w:fill="FFFF99"/>
          </w:tcPr>
          <w:p w:rsidR="00090F44" w:rsidRDefault="00090F44">
            <w:pPr>
              <w:ind w:right="26"/>
              <w:rPr>
                <w:rFonts w:ascii="Calibri" w:eastAsia="Calibri" w:hAnsi="Calibri" w:cs="Calibri"/>
                <w:sz w:val="22"/>
                <w:szCs w:val="22"/>
              </w:rPr>
            </w:pPr>
          </w:p>
        </w:tc>
        <w:tc>
          <w:tcPr>
            <w:tcW w:w="8464" w:type="dxa"/>
            <w:shd w:val="clear" w:color="auto" w:fill="FFFF99"/>
          </w:tcPr>
          <w:p w:rsidR="00090F44" w:rsidRDefault="00CD31B8">
            <w:pPr>
              <w:ind w:right="26"/>
              <w:rPr>
                <w:rFonts w:ascii="Calibri" w:eastAsia="Calibri" w:hAnsi="Calibri" w:cs="Calibri"/>
                <w:sz w:val="22"/>
                <w:szCs w:val="22"/>
              </w:rPr>
            </w:pPr>
            <w:r>
              <w:rPr>
                <w:rFonts w:ascii="Calibri" w:eastAsia="Calibri" w:hAnsi="Calibri" w:cs="Calibri"/>
                <w:b/>
                <w:sz w:val="22"/>
                <w:szCs w:val="22"/>
              </w:rPr>
              <w:t>Persons Affected by This Risk Assessment</w:t>
            </w:r>
          </w:p>
        </w:tc>
      </w:tr>
      <w:tr w:rsidR="00090F44">
        <w:trPr>
          <w:trHeight w:val="495"/>
        </w:trPr>
        <w:tc>
          <w:tcPr>
            <w:tcW w:w="2280" w:type="dxa"/>
          </w:tcPr>
          <w:p w:rsidR="00090F44" w:rsidRDefault="00CD31B8">
            <w:pPr>
              <w:ind w:right="26"/>
              <w:rPr>
                <w:rFonts w:ascii="Calibri" w:eastAsia="Calibri" w:hAnsi="Calibri" w:cs="Calibri"/>
                <w:sz w:val="22"/>
                <w:szCs w:val="22"/>
              </w:rPr>
            </w:pPr>
            <w:r>
              <w:rPr>
                <w:rFonts w:ascii="Calibri" w:eastAsia="Calibri" w:hAnsi="Calibri" w:cs="Calibri"/>
                <w:sz w:val="22"/>
                <w:szCs w:val="22"/>
              </w:rPr>
              <w:t>Victoria Grace</w:t>
            </w:r>
          </w:p>
        </w:tc>
        <w:tc>
          <w:tcPr>
            <w:tcW w:w="3285" w:type="dxa"/>
          </w:tcPr>
          <w:p w:rsidR="00090F44" w:rsidRDefault="00CD31B8">
            <w:pPr>
              <w:ind w:right="26"/>
              <w:rPr>
                <w:rFonts w:ascii="Calibri" w:eastAsia="Calibri" w:hAnsi="Calibri" w:cs="Calibri"/>
                <w:sz w:val="22"/>
                <w:szCs w:val="22"/>
              </w:rPr>
            </w:pPr>
            <w:r>
              <w:rPr>
                <w:rFonts w:ascii="Calibri" w:eastAsia="Calibri" w:hAnsi="Calibri" w:cs="Calibri"/>
                <w:sz w:val="22"/>
                <w:szCs w:val="22"/>
              </w:rPr>
              <w:t>Raine Ryland &amp;  Neil Strowger</w:t>
            </w:r>
          </w:p>
        </w:tc>
        <w:tc>
          <w:tcPr>
            <w:tcW w:w="8464" w:type="dxa"/>
          </w:tcPr>
          <w:p w:rsidR="00090F44" w:rsidRDefault="00CD31B8">
            <w:pPr>
              <w:ind w:right="26"/>
              <w:rPr>
                <w:rFonts w:ascii="Calibri" w:eastAsia="Calibri" w:hAnsi="Calibri" w:cs="Calibri"/>
                <w:sz w:val="22"/>
                <w:szCs w:val="22"/>
              </w:rPr>
            </w:pPr>
            <w:r>
              <w:rPr>
                <w:rFonts w:ascii="Calibri" w:eastAsia="Calibri" w:hAnsi="Calibri" w:cs="Calibri"/>
                <w:sz w:val="22"/>
                <w:szCs w:val="22"/>
              </w:rPr>
              <w:t>Students,  staff, contractors, parents, governors/trustees/members, visitors and volunteers</w:t>
            </w:r>
          </w:p>
        </w:tc>
      </w:tr>
    </w:tbl>
    <w:p w:rsidR="00090F44" w:rsidRDefault="00090F44">
      <w:pPr>
        <w:ind w:right="26"/>
        <w:rPr>
          <w:rFonts w:ascii="Calibri" w:eastAsia="Calibri" w:hAnsi="Calibri" w:cs="Calibri"/>
          <w:sz w:val="22"/>
          <w:szCs w:val="22"/>
        </w:rPr>
      </w:pPr>
    </w:p>
    <w:p w:rsidR="00090F44" w:rsidRDefault="00090F44">
      <w:pPr>
        <w:ind w:right="26"/>
        <w:jc w:val="center"/>
        <w:rPr>
          <w:rFonts w:ascii="Calibri" w:eastAsia="Calibri" w:hAnsi="Calibri" w:cs="Calibri"/>
          <w:sz w:val="22"/>
          <w:szCs w:val="22"/>
        </w:rPr>
      </w:pPr>
    </w:p>
    <w:p w:rsidR="00090F44" w:rsidRDefault="00090F44">
      <w:pPr>
        <w:ind w:right="26"/>
        <w:jc w:val="center"/>
        <w:rPr>
          <w:rFonts w:ascii="Calibri" w:eastAsia="Calibri" w:hAnsi="Calibri" w:cs="Calibri"/>
          <w:sz w:val="22"/>
          <w:szCs w:val="22"/>
        </w:rPr>
      </w:pPr>
    </w:p>
    <w:p w:rsidR="00090F44" w:rsidRDefault="00090F44">
      <w:pPr>
        <w:ind w:right="26"/>
        <w:rPr>
          <w:rFonts w:ascii="Calibri" w:eastAsia="Calibri" w:hAnsi="Calibri" w:cs="Calibri"/>
          <w:sz w:val="22"/>
          <w:szCs w:val="22"/>
        </w:rPr>
      </w:pPr>
    </w:p>
    <w:p w:rsidR="00090F44" w:rsidRDefault="00090F44">
      <w:pPr>
        <w:ind w:right="26"/>
        <w:rPr>
          <w:rFonts w:ascii="Calibri" w:eastAsia="Calibri" w:hAnsi="Calibri" w:cs="Calibri"/>
          <w:sz w:val="22"/>
          <w:szCs w:val="22"/>
        </w:rPr>
      </w:pPr>
    </w:p>
    <w:tbl>
      <w:tblPr>
        <w:tblStyle w:val="ad"/>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5"/>
        <w:gridCol w:w="7616"/>
        <w:gridCol w:w="996"/>
        <w:gridCol w:w="1701"/>
        <w:gridCol w:w="1417"/>
        <w:gridCol w:w="1134"/>
      </w:tblGrid>
      <w:tr w:rsidR="00090F44">
        <w:tc>
          <w:tcPr>
            <w:tcW w:w="2015" w:type="dxa"/>
            <w:shd w:val="clear" w:color="auto" w:fill="FFFF99"/>
          </w:tcPr>
          <w:p w:rsidR="00090F44" w:rsidRDefault="00CD31B8">
            <w:pPr>
              <w:ind w:right="26"/>
              <w:rPr>
                <w:rFonts w:ascii="Calibri" w:eastAsia="Calibri" w:hAnsi="Calibri" w:cs="Calibri"/>
                <w:sz w:val="22"/>
                <w:szCs w:val="22"/>
              </w:rPr>
            </w:pPr>
            <w:r>
              <w:rPr>
                <w:rFonts w:ascii="Calibri" w:eastAsia="Calibri" w:hAnsi="Calibri" w:cs="Calibri"/>
                <w:b/>
                <w:sz w:val="22"/>
                <w:szCs w:val="22"/>
              </w:rPr>
              <w:t>Hazard / Consequences</w:t>
            </w:r>
          </w:p>
        </w:tc>
        <w:tc>
          <w:tcPr>
            <w:tcW w:w="7616" w:type="dxa"/>
            <w:shd w:val="clear" w:color="auto" w:fill="FFFF99"/>
          </w:tcPr>
          <w:p w:rsidR="00090F44" w:rsidRDefault="00CD31B8">
            <w:pPr>
              <w:ind w:right="26"/>
              <w:rPr>
                <w:rFonts w:ascii="Calibri" w:eastAsia="Calibri" w:hAnsi="Calibri" w:cs="Calibri"/>
                <w:sz w:val="22"/>
                <w:szCs w:val="22"/>
              </w:rPr>
            </w:pPr>
            <w:r>
              <w:rPr>
                <w:rFonts w:ascii="Calibri" w:eastAsia="Calibri" w:hAnsi="Calibri" w:cs="Calibri"/>
                <w:b/>
                <w:sz w:val="22"/>
                <w:szCs w:val="22"/>
              </w:rPr>
              <w:t>Control Procedures</w:t>
            </w:r>
          </w:p>
        </w:tc>
        <w:tc>
          <w:tcPr>
            <w:tcW w:w="996" w:type="dxa"/>
            <w:shd w:val="clear" w:color="auto" w:fill="FFFF99"/>
          </w:tcPr>
          <w:p w:rsidR="00090F44" w:rsidRDefault="00CD31B8">
            <w:pPr>
              <w:ind w:right="26"/>
              <w:jc w:val="center"/>
              <w:rPr>
                <w:rFonts w:ascii="Calibri" w:eastAsia="Calibri" w:hAnsi="Calibri" w:cs="Calibri"/>
                <w:sz w:val="22"/>
                <w:szCs w:val="22"/>
              </w:rPr>
            </w:pPr>
            <w:r>
              <w:rPr>
                <w:rFonts w:ascii="Calibri" w:eastAsia="Calibri" w:hAnsi="Calibri" w:cs="Calibri"/>
                <w:b/>
                <w:sz w:val="22"/>
                <w:szCs w:val="22"/>
              </w:rPr>
              <w:t>Likelihood</w:t>
            </w:r>
            <w:r>
              <w:rPr>
                <w:rFonts w:ascii="Calibri" w:eastAsia="Calibri" w:hAnsi="Calibri" w:cs="Calibri"/>
                <w:b/>
                <w:sz w:val="22"/>
                <w:szCs w:val="22"/>
              </w:rPr>
              <w:br/>
              <w:t>(a)</w:t>
            </w:r>
          </w:p>
        </w:tc>
        <w:tc>
          <w:tcPr>
            <w:tcW w:w="1701" w:type="dxa"/>
            <w:shd w:val="clear" w:color="auto" w:fill="FFFF99"/>
          </w:tcPr>
          <w:p w:rsidR="00090F44" w:rsidRDefault="00CD31B8">
            <w:pPr>
              <w:ind w:right="26"/>
              <w:jc w:val="center"/>
              <w:rPr>
                <w:rFonts w:ascii="Calibri" w:eastAsia="Calibri" w:hAnsi="Calibri" w:cs="Calibri"/>
                <w:sz w:val="22"/>
                <w:szCs w:val="22"/>
              </w:rPr>
            </w:pPr>
            <w:r>
              <w:rPr>
                <w:rFonts w:ascii="Calibri" w:eastAsia="Calibri" w:hAnsi="Calibri" w:cs="Calibri"/>
                <w:b/>
                <w:sz w:val="22"/>
                <w:szCs w:val="22"/>
              </w:rPr>
              <w:t>Severity</w:t>
            </w:r>
            <w:r>
              <w:rPr>
                <w:rFonts w:ascii="Calibri" w:eastAsia="Calibri" w:hAnsi="Calibri" w:cs="Calibri"/>
                <w:b/>
                <w:sz w:val="22"/>
                <w:szCs w:val="22"/>
              </w:rPr>
              <w:br/>
              <w:t>(b)</w:t>
            </w:r>
          </w:p>
        </w:tc>
        <w:tc>
          <w:tcPr>
            <w:tcW w:w="1417" w:type="dxa"/>
            <w:shd w:val="clear" w:color="auto" w:fill="FFFF99"/>
          </w:tcPr>
          <w:p w:rsidR="00090F44" w:rsidRDefault="00CD31B8">
            <w:pPr>
              <w:ind w:right="26"/>
              <w:jc w:val="center"/>
              <w:rPr>
                <w:rFonts w:ascii="Calibri" w:eastAsia="Calibri" w:hAnsi="Calibri" w:cs="Calibri"/>
                <w:sz w:val="22"/>
                <w:szCs w:val="22"/>
              </w:rPr>
            </w:pPr>
            <w:r>
              <w:rPr>
                <w:rFonts w:ascii="Calibri" w:eastAsia="Calibri" w:hAnsi="Calibri" w:cs="Calibri"/>
                <w:b/>
                <w:sz w:val="22"/>
                <w:szCs w:val="22"/>
              </w:rPr>
              <w:t>Risk Ranking</w:t>
            </w:r>
            <w:r>
              <w:rPr>
                <w:rFonts w:ascii="Calibri" w:eastAsia="Calibri" w:hAnsi="Calibri" w:cs="Calibri"/>
                <w:b/>
                <w:sz w:val="22"/>
                <w:szCs w:val="22"/>
              </w:rPr>
              <w:br/>
              <w:t>(= a x b)</w:t>
            </w:r>
          </w:p>
        </w:tc>
        <w:tc>
          <w:tcPr>
            <w:tcW w:w="1134" w:type="dxa"/>
            <w:shd w:val="clear" w:color="auto" w:fill="FFFF99"/>
          </w:tcPr>
          <w:p w:rsidR="00090F44" w:rsidRDefault="00CD31B8">
            <w:pPr>
              <w:ind w:right="26"/>
              <w:jc w:val="center"/>
              <w:rPr>
                <w:rFonts w:ascii="Calibri" w:eastAsia="Calibri" w:hAnsi="Calibri" w:cs="Calibri"/>
                <w:b/>
                <w:sz w:val="18"/>
                <w:szCs w:val="18"/>
              </w:rPr>
            </w:pPr>
            <w:r>
              <w:rPr>
                <w:rFonts w:ascii="Calibri" w:eastAsia="Calibri" w:hAnsi="Calibri" w:cs="Calibri"/>
                <w:b/>
                <w:sz w:val="18"/>
                <w:szCs w:val="18"/>
              </w:rPr>
              <w:t>Risk Mitigated</w:t>
            </w:r>
          </w:p>
          <w:p w:rsidR="00090F44" w:rsidRDefault="00CD31B8">
            <w:pPr>
              <w:ind w:right="26"/>
              <w:jc w:val="center"/>
              <w:rPr>
                <w:rFonts w:ascii="Calibri" w:eastAsia="Calibri" w:hAnsi="Calibri" w:cs="Calibri"/>
                <w:b/>
                <w:sz w:val="22"/>
                <w:szCs w:val="22"/>
              </w:rPr>
            </w:pPr>
            <w:r>
              <w:rPr>
                <w:rFonts w:ascii="Calibri" w:eastAsia="Calibri" w:hAnsi="Calibri" w:cs="Calibri"/>
                <w:b/>
                <w:sz w:val="18"/>
                <w:szCs w:val="18"/>
              </w:rPr>
              <w:t>Using scoring chart below)</w:t>
            </w:r>
          </w:p>
        </w:tc>
      </w:tr>
      <w:tr w:rsidR="00090F44">
        <w:tc>
          <w:tcPr>
            <w:tcW w:w="2015" w:type="dxa"/>
          </w:tcPr>
          <w:p w:rsidR="00090F44" w:rsidRDefault="00CD31B8">
            <w:pPr>
              <w:spacing w:after="120"/>
              <w:rPr>
                <w:rFonts w:ascii="Calibri" w:eastAsia="Calibri" w:hAnsi="Calibri" w:cs="Calibri"/>
                <w:sz w:val="22"/>
                <w:szCs w:val="22"/>
              </w:rPr>
            </w:pPr>
            <w:r>
              <w:rPr>
                <w:rFonts w:ascii="Calibri" w:eastAsia="Calibri" w:hAnsi="Calibri" w:cs="Calibri"/>
                <w:sz w:val="22"/>
                <w:szCs w:val="22"/>
              </w:rPr>
              <w:t xml:space="preserve">COVID-19 being present and contracted/spread by pupil, staff member, contractor on </w:t>
            </w:r>
            <w:r>
              <w:rPr>
                <w:rFonts w:ascii="Calibri" w:eastAsia="Calibri" w:hAnsi="Calibri" w:cs="Calibri"/>
                <w:sz w:val="22"/>
                <w:szCs w:val="22"/>
              </w:rPr>
              <w:lastRenderedPageBreak/>
              <w:t xml:space="preserve">school premises or any other person </w:t>
            </w:r>
          </w:p>
        </w:tc>
        <w:tc>
          <w:tcPr>
            <w:tcW w:w="7616" w:type="dxa"/>
          </w:tcPr>
          <w:p w:rsidR="00090F44" w:rsidRDefault="00CD31B8">
            <w:pPr>
              <w:spacing w:after="120"/>
              <w:rPr>
                <w:rFonts w:ascii="Calibri" w:eastAsia="Calibri" w:hAnsi="Calibri" w:cs="Calibri"/>
                <w:b/>
                <w:sz w:val="22"/>
                <w:szCs w:val="22"/>
              </w:rPr>
            </w:pPr>
            <w:r>
              <w:rPr>
                <w:rFonts w:ascii="Calibri" w:eastAsia="Calibri" w:hAnsi="Calibri" w:cs="Calibri"/>
                <w:b/>
                <w:sz w:val="22"/>
                <w:szCs w:val="22"/>
              </w:rPr>
              <w:lastRenderedPageBreak/>
              <w:t>Institutional, buildings</w:t>
            </w:r>
          </w:p>
          <w:p w:rsidR="00090F44" w:rsidRDefault="00CD31B8">
            <w:pPr>
              <w:spacing w:after="120"/>
              <w:rPr>
                <w:rFonts w:ascii="Calibri" w:eastAsia="Calibri" w:hAnsi="Calibri" w:cs="Calibri"/>
                <w:color w:val="434343"/>
                <w:sz w:val="22"/>
                <w:szCs w:val="22"/>
              </w:rPr>
            </w:pPr>
            <w:r>
              <w:rPr>
                <w:rFonts w:ascii="Calibri" w:eastAsia="Calibri" w:hAnsi="Calibri" w:cs="Calibri"/>
                <w:b/>
                <w:sz w:val="22"/>
                <w:szCs w:val="22"/>
              </w:rPr>
              <w:t xml:space="preserve">Cleaning </w:t>
            </w:r>
            <w:r>
              <w:rPr>
                <w:rFonts w:ascii="Calibri" w:eastAsia="Calibri" w:hAnsi="Calibri" w:cs="Calibri"/>
                <w:sz w:val="22"/>
                <w:szCs w:val="22"/>
              </w:rPr>
              <w:t xml:space="preserve">enhanced protocols as outlined in Churchill updated cleaning specification  </w:t>
            </w:r>
            <w:r>
              <w:rPr>
                <w:rFonts w:ascii="Calibri" w:eastAsia="Calibri" w:hAnsi="Calibri" w:cs="Calibri"/>
                <w:color w:val="434343"/>
                <w:sz w:val="22"/>
                <w:szCs w:val="22"/>
              </w:rPr>
              <w:t>Awaiting details from Churchill.</w:t>
            </w:r>
          </w:p>
          <w:p w:rsidR="00090F44" w:rsidRDefault="00CD31B8">
            <w:pPr>
              <w:spacing w:after="120"/>
              <w:rPr>
                <w:rFonts w:ascii="Calibri" w:eastAsia="Calibri" w:hAnsi="Calibri" w:cs="Calibri"/>
                <w:sz w:val="22"/>
                <w:szCs w:val="22"/>
              </w:rPr>
            </w:pPr>
            <w:r>
              <w:rPr>
                <w:rFonts w:ascii="Calibri" w:eastAsia="Calibri" w:hAnsi="Calibri" w:cs="Calibri"/>
                <w:sz w:val="22"/>
                <w:szCs w:val="22"/>
              </w:rPr>
              <w:lastRenderedPageBreak/>
              <w:t xml:space="preserve">Before September 2020 minimum cleaning procedures to be carried out to mitigate risk in well used areas that will facilitate pupil and staff movement </w:t>
            </w:r>
            <w:r w:rsidR="004A24AC">
              <w:rPr>
                <w:rFonts w:ascii="Calibri" w:eastAsia="Calibri" w:hAnsi="Calibri" w:cs="Calibri"/>
                <w:sz w:val="22"/>
                <w:szCs w:val="22"/>
              </w:rPr>
              <w:t>–</w:t>
            </w:r>
            <w:r>
              <w:rPr>
                <w:rFonts w:ascii="Calibri" w:eastAsia="Calibri" w:hAnsi="Calibri" w:cs="Calibri"/>
                <w:sz w:val="22"/>
                <w:szCs w:val="22"/>
              </w:rPr>
              <w:t xml:space="preserve"> </w:t>
            </w:r>
            <w:r w:rsidR="004A24AC">
              <w:rPr>
                <w:rFonts w:ascii="Calibri" w:eastAsia="Calibri" w:hAnsi="Calibri" w:cs="Calibri"/>
                <w:sz w:val="22"/>
                <w:szCs w:val="22"/>
              </w:rPr>
              <w:t>Churchill’s cleaning protocols will be reviewed to ensure this,</w:t>
            </w:r>
          </w:p>
          <w:p w:rsidR="00090F44" w:rsidRDefault="00CD31B8">
            <w:pPr>
              <w:spacing w:after="120"/>
              <w:rPr>
                <w:rFonts w:ascii="Calibri" w:eastAsia="Calibri" w:hAnsi="Calibri" w:cs="Calibri"/>
                <w:sz w:val="22"/>
                <w:szCs w:val="22"/>
              </w:rPr>
            </w:pPr>
            <w:r>
              <w:rPr>
                <w:rFonts w:ascii="Calibri" w:eastAsia="Calibri" w:hAnsi="Calibri" w:cs="Calibri"/>
                <w:sz w:val="22"/>
                <w:szCs w:val="22"/>
              </w:rPr>
              <w:t xml:space="preserve">Ongoing and regular cleaning creating a janitor function (Churchill or school to implement) cleaning multiple times a day; toilets to be cleaned multiple times per day as per cleaning protocol to be reviewed as necessary - Cleaning Janitor function </w:t>
            </w:r>
            <w:r w:rsidR="004A24AC">
              <w:rPr>
                <w:rFonts w:ascii="Calibri" w:eastAsia="Calibri" w:hAnsi="Calibri" w:cs="Calibri"/>
                <w:sz w:val="22"/>
                <w:szCs w:val="22"/>
              </w:rPr>
              <w:t xml:space="preserve">already </w:t>
            </w:r>
            <w:r>
              <w:rPr>
                <w:rFonts w:ascii="Calibri" w:eastAsia="Calibri" w:hAnsi="Calibri" w:cs="Calibri"/>
                <w:sz w:val="22"/>
                <w:szCs w:val="22"/>
              </w:rPr>
              <w:t xml:space="preserve">in place </w:t>
            </w:r>
            <w:r w:rsidR="004A24AC">
              <w:rPr>
                <w:rFonts w:ascii="Calibri" w:eastAsia="Calibri" w:hAnsi="Calibri" w:cs="Calibri"/>
                <w:sz w:val="22"/>
                <w:szCs w:val="22"/>
              </w:rPr>
              <w:t xml:space="preserve">but </w:t>
            </w:r>
            <w:r>
              <w:rPr>
                <w:rFonts w:ascii="Calibri" w:eastAsia="Calibri" w:hAnsi="Calibri" w:cs="Calibri"/>
                <w:sz w:val="22"/>
                <w:szCs w:val="22"/>
              </w:rPr>
              <w:t>hours to be increased. toilets to be cleaned regularly.</w:t>
            </w:r>
          </w:p>
          <w:p w:rsidR="00090F44" w:rsidRDefault="00CD31B8">
            <w:pPr>
              <w:spacing w:after="120"/>
              <w:rPr>
                <w:rFonts w:ascii="Calibri" w:eastAsia="Calibri" w:hAnsi="Calibri" w:cs="Calibri"/>
                <w:sz w:val="22"/>
                <w:szCs w:val="22"/>
              </w:rPr>
            </w:pPr>
            <w:r>
              <w:rPr>
                <w:rFonts w:ascii="Calibri" w:eastAsia="Calibri" w:hAnsi="Calibri" w:cs="Calibri"/>
                <w:sz w:val="22"/>
                <w:szCs w:val="22"/>
              </w:rPr>
              <w:t xml:space="preserve">Disinfection of keyboards, light switches, desktops, keyboards, telephones.  Equipment, all IT and other sanitized before and after each lesson - </w:t>
            </w:r>
          </w:p>
          <w:p w:rsidR="00090F44" w:rsidRDefault="00CD31B8">
            <w:pPr>
              <w:spacing w:after="120"/>
              <w:rPr>
                <w:rFonts w:ascii="Calibri" w:eastAsia="Calibri" w:hAnsi="Calibri" w:cs="Calibri"/>
                <w:sz w:val="22"/>
                <w:szCs w:val="22"/>
              </w:rPr>
            </w:pPr>
            <w:r>
              <w:rPr>
                <w:rFonts w:ascii="Calibri" w:eastAsia="Calibri" w:hAnsi="Calibri" w:cs="Calibri"/>
                <w:sz w:val="22"/>
                <w:szCs w:val="22"/>
              </w:rPr>
              <w:t>Basic classroom items not to be shared) pencils, pens, mathematical equipment etc.) With equipment and items that must be shared these must be cleaned using minimum cleaning requirements always between bubbles (e.g. sewing machines, paintbrushes, keyboards, outdoor equipment such as spades/trowels) and regularly during use by any one bubble. Books can be taken home and marked/text books shared in lessons but cleaning protocols continue to apply to shared resources (regularly): (1:1 iPad learning may assist with this)</w:t>
            </w:r>
          </w:p>
          <w:p w:rsidR="00090F44" w:rsidRDefault="00CD31B8">
            <w:pPr>
              <w:spacing w:after="120"/>
              <w:rPr>
                <w:rFonts w:ascii="Calibri" w:eastAsia="Calibri" w:hAnsi="Calibri" w:cs="Calibri"/>
                <w:sz w:val="22"/>
                <w:szCs w:val="22"/>
              </w:rPr>
            </w:pPr>
            <w:r>
              <w:rPr>
                <w:rFonts w:ascii="Calibri" w:eastAsia="Calibri" w:hAnsi="Calibri" w:cs="Calibri"/>
                <w:sz w:val="22"/>
                <w:szCs w:val="22"/>
              </w:rPr>
              <w:t>Staff and students to bring their own equipment (pen/pencil/lunchboxes/water bottles): each staff member to be provided with own personal “bag” of pens. Markers, pointers for whiteboards to carry with them from lesson to lesson.</w:t>
            </w:r>
          </w:p>
          <w:p w:rsidR="00090F44" w:rsidRDefault="00CD31B8">
            <w:pPr>
              <w:spacing w:after="120"/>
              <w:rPr>
                <w:rFonts w:ascii="Calibri" w:eastAsia="Calibri" w:hAnsi="Calibri" w:cs="Calibri"/>
                <w:sz w:val="22"/>
                <w:szCs w:val="22"/>
              </w:rPr>
            </w:pPr>
            <w:r>
              <w:rPr>
                <w:rFonts w:ascii="Calibri" w:eastAsia="Calibri" w:hAnsi="Calibri" w:cs="Calibri"/>
                <w:sz w:val="22"/>
                <w:szCs w:val="22"/>
              </w:rPr>
              <w:t>Consider practicability of infection controls over orders and supplies received from external suppliers – take into account extent to which supplier/deliverer is wearing face coverings/gloves.</w:t>
            </w:r>
          </w:p>
          <w:p w:rsidR="00090F44" w:rsidRDefault="00090F44">
            <w:pPr>
              <w:spacing w:after="120"/>
              <w:rPr>
                <w:rFonts w:ascii="Calibri" w:eastAsia="Calibri" w:hAnsi="Calibri" w:cs="Calibri"/>
                <w:sz w:val="22"/>
                <w:szCs w:val="22"/>
              </w:rPr>
            </w:pPr>
          </w:p>
          <w:p w:rsidR="00090F44" w:rsidRDefault="00CD31B8">
            <w:pPr>
              <w:spacing w:after="120"/>
              <w:rPr>
                <w:rFonts w:ascii="Calibri" w:eastAsia="Calibri" w:hAnsi="Calibri" w:cs="Calibri"/>
                <w:b/>
                <w:sz w:val="22"/>
                <w:szCs w:val="22"/>
              </w:rPr>
            </w:pPr>
            <w:r>
              <w:rPr>
                <w:rFonts w:ascii="Calibri" w:eastAsia="Calibri" w:hAnsi="Calibri" w:cs="Calibri"/>
                <w:b/>
                <w:sz w:val="22"/>
                <w:szCs w:val="22"/>
              </w:rPr>
              <w:t>Physical distancing</w:t>
            </w:r>
          </w:p>
          <w:p w:rsidR="00090F44" w:rsidRDefault="00CD31B8">
            <w:pPr>
              <w:spacing w:after="120"/>
              <w:rPr>
                <w:rFonts w:ascii="Calibri" w:eastAsia="Calibri" w:hAnsi="Calibri" w:cs="Calibri"/>
                <w:sz w:val="22"/>
                <w:szCs w:val="22"/>
              </w:rPr>
            </w:pPr>
            <w:r>
              <w:rPr>
                <w:rFonts w:ascii="Calibri" w:eastAsia="Calibri" w:hAnsi="Calibri" w:cs="Calibri"/>
                <w:sz w:val="22"/>
                <w:szCs w:val="22"/>
              </w:rPr>
              <w:t>Physical Distancing in place at any one time  will continue to be enforced via School Behaviour Policy and clear guidance to staff on their own and students’ following of this</w:t>
            </w:r>
          </w:p>
          <w:p w:rsidR="00090F44" w:rsidRDefault="00CD31B8">
            <w:pPr>
              <w:spacing w:after="120"/>
              <w:rPr>
                <w:rFonts w:ascii="Calibri" w:eastAsia="Calibri" w:hAnsi="Calibri" w:cs="Calibri"/>
                <w:sz w:val="22"/>
                <w:szCs w:val="22"/>
              </w:rPr>
            </w:pPr>
            <w:r>
              <w:rPr>
                <w:rFonts w:ascii="Calibri" w:eastAsia="Calibri" w:hAnsi="Calibri" w:cs="Calibri"/>
                <w:sz w:val="22"/>
                <w:szCs w:val="22"/>
              </w:rPr>
              <w:t>Use of student ‘bubbles’ – bubbles to comprise year groups with staggered start, break, lunch and finish times</w:t>
            </w:r>
          </w:p>
          <w:p w:rsidR="00090F44" w:rsidRDefault="00CD31B8">
            <w:pPr>
              <w:spacing w:after="120"/>
              <w:rPr>
                <w:rFonts w:ascii="Calibri" w:eastAsia="Calibri" w:hAnsi="Calibri" w:cs="Calibri"/>
                <w:sz w:val="22"/>
                <w:szCs w:val="22"/>
              </w:rPr>
            </w:pPr>
            <w:r>
              <w:rPr>
                <w:rFonts w:ascii="Calibri" w:eastAsia="Calibri" w:hAnsi="Calibri" w:cs="Calibri"/>
                <w:sz w:val="22"/>
                <w:szCs w:val="22"/>
              </w:rPr>
              <w:t xml:space="preserve">Students to be seated in class facing forwards and side by side rather than facing each other; teachers and other adults in class (unless required by health or other </w:t>
            </w:r>
            <w:r>
              <w:rPr>
                <w:rFonts w:ascii="Calibri" w:eastAsia="Calibri" w:hAnsi="Calibri" w:cs="Calibri"/>
                <w:sz w:val="22"/>
                <w:szCs w:val="22"/>
              </w:rPr>
              <w:lastRenderedPageBreak/>
              <w:t xml:space="preserve">assessment/health plan) to remain 2ms away from students at front of class in all classes. </w:t>
            </w:r>
          </w:p>
          <w:p w:rsidR="00090F44" w:rsidRDefault="00CD31B8">
            <w:pPr>
              <w:spacing w:after="120"/>
              <w:rPr>
                <w:rFonts w:ascii="Calibri" w:eastAsia="Calibri" w:hAnsi="Calibri" w:cs="Calibri"/>
                <w:sz w:val="22"/>
                <w:szCs w:val="22"/>
              </w:rPr>
            </w:pPr>
            <w:r>
              <w:rPr>
                <w:rFonts w:ascii="Calibri" w:eastAsia="Calibri" w:hAnsi="Calibri" w:cs="Calibri"/>
                <w:sz w:val="22"/>
                <w:szCs w:val="22"/>
              </w:rPr>
              <w:t>All staff and students to minimise all face to face contact and minimise time spent within 1 metre of anyone.</w:t>
            </w:r>
          </w:p>
          <w:p w:rsidR="00090F44" w:rsidRDefault="00CD31B8">
            <w:pPr>
              <w:spacing w:after="120"/>
              <w:rPr>
                <w:rFonts w:ascii="Calibri" w:eastAsia="Calibri" w:hAnsi="Calibri" w:cs="Calibri"/>
                <w:sz w:val="22"/>
                <w:szCs w:val="22"/>
              </w:rPr>
            </w:pPr>
            <w:r>
              <w:rPr>
                <w:rFonts w:ascii="Calibri" w:eastAsia="Calibri" w:hAnsi="Calibri" w:cs="Calibri"/>
                <w:sz w:val="22"/>
                <w:szCs w:val="22"/>
              </w:rPr>
              <w:t>Each bubble of students to be kept apart by utilising one-way systems, staggering breaks, lunch and arrival and departure times.  Dining areas to be cleaned between use by each bubble.</w:t>
            </w:r>
          </w:p>
          <w:p w:rsidR="00090F44" w:rsidRDefault="00CD31B8">
            <w:pPr>
              <w:spacing w:after="120"/>
              <w:rPr>
                <w:rFonts w:ascii="Calibri" w:eastAsia="Calibri" w:hAnsi="Calibri" w:cs="Calibri"/>
                <w:sz w:val="22"/>
                <w:szCs w:val="22"/>
              </w:rPr>
            </w:pPr>
            <w:r>
              <w:rPr>
                <w:rFonts w:ascii="Calibri" w:eastAsia="Calibri" w:hAnsi="Calibri" w:cs="Calibri"/>
                <w:sz w:val="22"/>
                <w:szCs w:val="22"/>
              </w:rPr>
              <w:t>Movement across site by different year group bubbles to be minimised as much as possible: consider whether possible to timetable movement by year group bubbles so that only one bubble is moving at a time and then only where necessary, can a year group bubble mainly spend time in one area of the site apart from when needed to move to specialist rooms; the same practical classroom/outdoor spaces to be allocated to each year group if achievable; if not consider infection/cleaning controls.</w:t>
            </w:r>
          </w:p>
          <w:p w:rsidR="00090F44" w:rsidRDefault="00CD31B8">
            <w:pPr>
              <w:spacing w:after="120"/>
              <w:rPr>
                <w:rFonts w:ascii="Calibri" w:eastAsia="Calibri" w:hAnsi="Calibri" w:cs="Calibri"/>
                <w:sz w:val="22"/>
                <w:szCs w:val="22"/>
              </w:rPr>
            </w:pPr>
            <w:r>
              <w:rPr>
                <w:rFonts w:ascii="Calibri" w:eastAsia="Calibri" w:hAnsi="Calibri" w:cs="Calibri"/>
                <w:sz w:val="22"/>
                <w:szCs w:val="22"/>
              </w:rPr>
              <w:t>Using floor markings to enforce physical distancing classrooms, corridors, and outside walking routes which are designated one way.</w:t>
            </w:r>
          </w:p>
          <w:p w:rsidR="00090F44" w:rsidRDefault="00CD31B8">
            <w:pPr>
              <w:spacing w:after="120"/>
              <w:rPr>
                <w:rFonts w:ascii="Calibri" w:eastAsia="Calibri" w:hAnsi="Calibri" w:cs="Calibri"/>
                <w:sz w:val="22"/>
                <w:szCs w:val="22"/>
              </w:rPr>
            </w:pPr>
            <w:r>
              <w:rPr>
                <w:rFonts w:ascii="Calibri" w:eastAsia="Calibri" w:hAnsi="Calibri" w:cs="Calibri"/>
                <w:sz w:val="22"/>
                <w:szCs w:val="22"/>
              </w:rPr>
              <w:t>Looking at maximum room capacity each teaching and communal area to be assessed to identify the maximum pupil numbers to achieve social distancing measures. No more than 30 students per room as per guidance. If 30 students plus staff cannot be accommodated in the room, a different room must be used, or pupil numbers reduced.</w:t>
            </w:r>
          </w:p>
          <w:p w:rsidR="00090F44" w:rsidRDefault="00CD31B8">
            <w:pPr>
              <w:spacing w:after="120"/>
              <w:rPr>
                <w:rFonts w:ascii="Calibri" w:eastAsia="Calibri" w:hAnsi="Calibri" w:cs="Calibri"/>
                <w:sz w:val="22"/>
                <w:szCs w:val="22"/>
              </w:rPr>
            </w:pPr>
            <w:r>
              <w:rPr>
                <w:rFonts w:ascii="Calibri" w:eastAsia="Calibri" w:hAnsi="Calibri" w:cs="Calibri"/>
                <w:sz w:val="22"/>
                <w:szCs w:val="22"/>
              </w:rPr>
              <w:t>Maximum capacity levels should be detailed in each room being utilised for staff to refer to; if numbers exceed, staff must not allow additional students or staff to enter the room.</w:t>
            </w:r>
          </w:p>
          <w:p w:rsidR="00090F44" w:rsidRDefault="00CD31B8">
            <w:pPr>
              <w:spacing w:after="120"/>
              <w:rPr>
                <w:rFonts w:ascii="Calibri" w:eastAsia="Calibri" w:hAnsi="Calibri" w:cs="Calibri"/>
                <w:sz w:val="22"/>
                <w:szCs w:val="22"/>
              </w:rPr>
            </w:pPr>
            <w:r>
              <w:rPr>
                <w:rFonts w:ascii="Calibri" w:eastAsia="Calibri" w:hAnsi="Calibri" w:cs="Calibri"/>
                <w:sz w:val="22"/>
                <w:szCs w:val="22"/>
              </w:rPr>
              <w:t>Teaching areas to be organised to facilitate physical distancing - tables and chairs to be moved apart appropriately, or removed entirely; adults in room to be able to remain 2 metres away from each  other</w:t>
            </w:r>
          </w:p>
          <w:p w:rsidR="00090F44" w:rsidRDefault="00CD31B8">
            <w:pPr>
              <w:spacing w:after="120"/>
              <w:rPr>
                <w:rFonts w:ascii="Calibri" w:eastAsia="Calibri" w:hAnsi="Calibri" w:cs="Calibri"/>
                <w:sz w:val="22"/>
                <w:szCs w:val="22"/>
              </w:rPr>
            </w:pPr>
            <w:r>
              <w:rPr>
                <w:rFonts w:ascii="Calibri" w:eastAsia="Calibri" w:hAnsi="Calibri" w:cs="Calibri"/>
                <w:sz w:val="22"/>
                <w:szCs w:val="22"/>
              </w:rPr>
              <w:t>Use of communal staff areas such as the staff room/faculty meeting rooms/kitchen areas to be considered very carefully: where possible do not use but if needed to be used then engage staff in planning how area should be set up to maintain physical distancing and whether communal equipment to be used (e.g. kettles) with infection/cleaning controls.</w:t>
            </w:r>
          </w:p>
          <w:p w:rsidR="00090F44" w:rsidRDefault="00CD31B8">
            <w:pPr>
              <w:spacing w:after="120"/>
              <w:rPr>
                <w:rFonts w:ascii="Calibri" w:eastAsia="Calibri" w:hAnsi="Calibri" w:cs="Calibri"/>
                <w:sz w:val="22"/>
                <w:szCs w:val="22"/>
              </w:rPr>
            </w:pPr>
            <w:r>
              <w:rPr>
                <w:rFonts w:ascii="Calibri" w:eastAsia="Calibri" w:hAnsi="Calibri" w:cs="Calibri"/>
                <w:sz w:val="22"/>
                <w:szCs w:val="22"/>
              </w:rPr>
              <w:lastRenderedPageBreak/>
              <w:t>Keep unused areas sealed off to prevent potential contamination</w:t>
            </w:r>
          </w:p>
          <w:p w:rsidR="00090F44" w:rsidRDefault="00CD31B8">
            <w:pPr>
              <w:spacing w:after="120"/>
              <w:rPr>
                <w:rFonts w:ascii="Calibri" w:eastAsia="Calibri" w:hAnsi="Calibri" w:cs="Calibri"/>
                <w:sz w:val="22"/>
                <w:szCs w:val="22"/>
              </w:rPr>
            </w:pPr>
            <w:r>
              <w:rPr>
                <w:rFonts w:ascii="Calibri" w:eastAsia="Calibri" w:hAnsi="Calibri" w:cs="Calibri"/>
                <w:sz w:val="22"/>
                <w:szCs w:val="22"/>
              </w:rPr>
              <w:t>New signage where needed for fire routes and any one-way routes for most efficient foot fall; approved routes to and from teaching area</w:t>
            </w:r>
          </w:p>
          <w:p w:rsidR="00090F44" w:rsidRDefault="00CD31B8">
            <w:pPr>
              <w:spacing w:after="120"/>
              <w:rPr>
                <w:rFonts w:ascii="Calibri" w:eastAsia="Calibri" w:hAnsi="Calibri" w:cs="Calibri"/>
                <w:sz w:val="22"/>
                <w:szCs w:val="22"/>
              </w:rPr>
            </w:pPr>
            <w:r>
              <w:rPr>
                <w:rFonts w:ascii="Calibri" w:eastAsia="Calibri" w:hAnsi="Calibri" w:cs="Calibri"/>
                <w:sz w:val="22"/>
                <w:szCs w:val="22"/>
              </w:rPr>
              <w:t xml:space="preserve">All toilet/changing facilities (if needed) to be assessed for maximum capacity, depending on size of areas and any bottle necks.   Maximum capacity to be posted  on entrance  </w:t>
            </w:r>
          </w:p>
          <w:p w:rsidR="00090F44" w:rsidRDefault="00CD31B8">
            <w:pPr>
              <w:spacing w:after="120"/>
              <w:rPr>
                <w:rFonts w:ascii="Calibri" w:eastAsia="Calibri" w:hAnsi="Calibri" w:cs="Calibri"/>
                <w:sz w:val="22"/>
                <w:szCs w:val="22"/>
              </w:rPr>
            </w:pPr>
            <w:r>
              <w:rPr>
                <w:rFonts w:ascii="Calibri" w:eastAsia="Calibri" w:hAnsi="Calibri" w:cs="Calibri"/>
                <w:sz w:val="22"/>
                <w:szCs w:val="22"/>
              </w:rPr>
              <w:t xml:space="preserve">Require all staff to follow DfE advice on PPE and the application physical distancing because of suspected case of Covid-19 or other need (e.g. needs of child, medical reasons, physical intervention) </w:t>
            </w:r>
          </w:p>
          <w:p w:rsidR="00090F44" w:rsidRDefault="00CD31B8">
            <w:pPr>
              <w:spacing w:after="120"/>
              <w:rPr>
                <w:rFonts w:ascii="Calibri" w:eastAsia="Calibri" w:hAnsi="Calibri" w:cs="Calibri"/>
                <w:sz w:val="22"/>
                <w:szCs w:val="22"/>
              </w:rPr>
            </w:pPr>
            <w:r>
              <w:rPr>
                <w:rFonts w:ascii="Calibri" w:eastAsia="Calibri" w:hAnsi="Calibri" w:cs="Calibri"/>
                <w:sz w:val="22"/>
                <w:szCs w:val="22"/>
              </w:rPr>
              <w:t>No Assemblies or meetings/events where numbers of students exceed guidelines</w:t>
            </w:r>
          </w:p>
          <w:p w:rsidR="00090F44" w:rsidRDefault="00090F44">
            <w:pPr>
              <w:spacing w:after="120"/>
              <w:rPr>
                <w:rFonts w:ascii="Calibri" w:eastAsia="Calibri" w:hAnsi="Calibri" w:cs="Calibri"/>
                <w:sz w:val="22"/>
                <w:szCs w:val="22"/>
              </w:rPr>
            </w:pPr>
          </w:p>
          <w:p w:rsidR="00090F44" w:rsidRDefault="00CD31B8">
            <w:pPr>
              <w:spacing w:after="120"/>
              <w:rPr>
                <w:rFonts w:ascii="Calibri" w:eastAsia="Calibri" w:hAnsi="Calibri" w:cs="Calibri"/>
                <w:sz w:val="22"/>
                <w:szCs w:val="22"/>
              </w:rPr>
            </w:pPr>
            <w:r>
              <w:rPr>
                <w:rFonts w:ascii="Calibri" w:eastAsia="Calibri" w:hAnsi="Calibri" w:cs="Calibri"/>
                <w:sz w:val="22"/>
                <w:szCs w:val="22"/>
              </w:rPr>
              <w:t>Music lessons may take place; maximum 15 at a time where wind or singing or chanting and ideally outside. Further DfE guidance awaited</w:t>
            </w:r>
          </w:p>
          <w:p w:rsidR="00090F44" w:rsidRDefault="00CD31B8">
            <w:pPr>
              <w:spacing w:after="120"/>
              <w:rPr>
                <w:rFonts w:ascii="Calibri" w:eastAsia="Calibri" w:hAnsi="Calibri" w:cs="Calibri"/>
                <w:sz w:val="22"/>
                <w:szCs w:val="22"/>
              </w:rPr>
            </w:pPr>
            <w:r>
              <w:rPr>
                <w:rFonts w:ascii="Calibri" w:eastAsia="Calibri" w:hAnsi="Calibri" w:cs="Calibri"/>
                <w:b/>
                <w:sz w:val="22"/>
                <w:szCs w:val="22"/>
              </w:rPr>
              <w:t>Waste and infection control</w:t>
            </w:r>
          </w:p>
          <w:p w:rsidR="00090F44" w:rsidRDefault="00CD31B8">
            <w:pPr>
              <w:spacing w:after="120"/>
              <w:rPr>
                <w:rFonts w:ascii="Calibri" w:eastAsia="Calibri" w:hAnsi="Calibri" w:cs="Calibri"/>
                <w:sz w:val="22"/>
                <w:szCs w:val="22"/>
              </w:rPr>
            </w:pPr>
            <w:r>
              <w:rPr>
                <w:rFonts w:ascii="Calibri" w:eastAsia="Calibri" w:hAnsi="Calibri" w:cs="Calibri"/>
                <w:sz w:val="22"/>
                <w:szCs w:val="22"/>
              </w:rPr>
              <w:t>Ensure appropriate ventilation of populated areas to minimise the risk of infection</w:t>
            </w:r>
          </w:p>
          <w:p w:rsidR="00090F44" w:rsidRDefault="00CD31B8">
            <w:pPr>
              <w:spacing w:after="120"/>
              <w:rPr>
                <w:rFonts w:ascii="Calibri" w:eastAsia="Calibri" w:hAnsi="Calibri" w:cs="Calibri"/>
                <w:sz w:val="22"/>
                <w:szCs w:val="22"/>
              </w:rPr>
            </w:pPr>
            <w:r>
              <w:rPr>
                <w:rFonts w:ascii="Calibri" w:eastAsia="Calibri" w:hAnsi="Calibri" w:cs="Calibri"/>
                <w:sz w:val="22"/>
                <w:szCs w:val="22"/>
              </w:rPr>
              <w:t>Encourage to ‘catch it, bin it, kill it’ necessitating the need to regular safe disposal of tissues</w:t>
            </w:r>
          </w:p>
          <w:p w:rsidR="00090F44" w:rsidRDefault="00CD31B8">
            <w:pPr>
              <w:spacing w:after="120"/>
              <w:rPr>
                <w:rFonts w:ascii="Calibri" w:eastAsia="Calibri" w:hAnsi="Calibri" w:cs="Calibri"/>
                <w:sz w:val="22"/>
                <w:szCs w:val="22"/>
              </w:rPr>
            </w:pPr>
            <w:r>
              <w:rPr>
                <w:rFonts w:ascii="Calibri" w:eastAsia="Calibri" w:hAnsi="Calibri" w:cs="Calibri"/>
                <w:sz w:val="22"/>
                <w:szCs w:val="22"/>
              </w:rPr>
              <w:t>Facilities for waste of tissues or PPE to be isolated and collected and disposed of appropriately at regular intervals .   In the case of infected area in the isolation area, waste and area to be sealed off for 72 hours or until appropriate cleaning has taken place by nominated accredited contractor</w:t>
            </w:r>
          </w:p>
          <w:p w:rsidR="00090F44" w:rsidRDefault="00CD31B8">
            <w:pPr>
              <w:spacing w:after="120"/>
              <w:rPr>
                <w:rFonts w:ascii="Calibri" w:eastAsia="Calibri" w:hAnsi="Calibri" w:cs="Calibri"/>
                <w:sz w:val="22"/>
                <w:szCs w:val="22"/>
              </w:rPr>
            </w:pPr>
            <w:r>
              <w:rPr>
                <w:rFonts w:ascii="Calibri" w:eastAsia="Calibri" w:hAnsi="Calibri" w:cs="Calibri"/>
                <w:sz w:val="22"/>
                <w:szCs w:val="22"/>
              </w:rPr>
              <w:t>Awareness of the location of all by manager as well as site team including janitorial function in order to control risk of spread of infection</w:t>
            </w:r>
          </w:p>
          <w:p w:rsidR="00090F44" w:rsidRDefault="00CD31B8">
            <w:pPr>
              <w:spacing w:after="120"/>
              <w:rPr>
                <w:rFonts w:ascii="Calibri" w:eastAsia="Calibri" w:hAnsi="Calibri" w:cs="Calibri"/>
                <w:sz w:val="22"/>
                <w:szCs w:val="22"/>
              </w:rPr>
            </w:pPr>
            <w:r>
              <w:rPr>
                <w:rFonts w:ascii="Calibri" w:eastAsia="Calibri" w:hAnsi="Calibri" w:cs="Calibri"/>
                <w:sz w:val="22"/>
                <w:szCs w:val="22"/>
              </w:rPr>
              <w:t xml:space="preserve">Continue to restrict access to site; parents/carers only with an appointment and exceptions for statutory services in emergencies. Otherwise, no volunteers/governors for Autumn Term 1 including volunteers unless agreed in advance by Head of School </w:t>
            </w:r>
          </w:p>
          <w:p w:rsidR="00090F44" w:rsidRDefault="00CD31B8">
            <w:pPr>
              <w:spacing w:after="120"/>
              <w:rPr>
                <w:rFonts w:ascii="Calibri" w:eastAsia="Calibri" w:hAnsi="Calibri" w:cs="Calibri"/>
                <w:b/>
                <w:sz w:val="22"/>
                <w:szCs w:val="22"/>
              </w:rPr>
            </w:pPr>
            <w:r>
              <w:rPr>
                <w:rFonts w:ascii="Calibri" w:eastAsia="Calibri" w:hAnsi="Calibri" w:cs="Calibri"/>
                <w:b/>
                <w:sz w:val="22"/>
                <w:szCs w:val="22"/>
              </w:rPr>
              <w:t>DFE CIBSE buildings checks</w:t>
            </w:r>
          </w:p>
          <w:p w:rsidR="00090F44" w:rsidRDefault="00CD31B8">
            <w:pPr>
              <w:spacing w:after="120"/>
              <w:rPr>
                <w:rFonts w:ascii="Calibri" w:eastAsia="Calibri" w:hAnsi="Calibri" w:cs="Calibri"/>
                <w:sz w:val="22"/>
                <w:szCs w:val="22"/>
              </w:rPr>
            </w:pPr>
            <w:r>
              <w:rPr>
                <w:rFonts w:ascii="Calibri" w:eastAsia="Calibri" w:hAnsi="Calibri" w:cs="Calibri"/>
                <w:sz w:val="22"/>
                <w:szCs w:val="22"/>
              </w:rPr>
              <w:t>Usual term beginning/ reopening checks to take place (legionella etc.)</w:t>
            </w:r>
          </w:p>
          <w:p w:rsidR="00090F44" w:rsidRDefault="00CD31B8">
            <w:pPr>
              <w:spacing w:after="120"/>
              <w:rPr>
                <w:rFonts w:ascii="Calibri" w:eastAsia="Calibri" w:hAnsi="Calibri" w:cs="Calibri"/>
                <w:sz w:val="22"/>
                <w:szCs w:val="22"/>
              </w:rPr>
            </w:pPr>
            <w:r>
              <w:rPr>
                <w:rFonts w:ascii="Calibri" w:eastAsia="Calibri" w:hAnsi="Calibri" w:cs="Calibri"/>
                <w:sz w:val="22"/>
                <w:szCs w:val="22"/>
              </w:rPr>
              <w:lastRenderedPageBreak/>
              <w:t>Reference CIBSE emerging from lockdown document</w:t>
            </w:r>
          </w:p>
          <w:p w:rsidR="00090F44" w:rsidRDefault="00CD31B8">
            <w:pPr>
              <w:spacing w:after="120"/>
              <w:rPr>
                <w:rFonts w:ascii="Calibri" w:eastAsia="Calibri" w:hAnsi="Calibri" w:cs="Calibri"/>
                <w:sz w:val="22"/>
                <w:szCs w:val="22"/>
              </w:rPr>
            </w:pPr>
            <w:r>
              <w:rPr>
                <w:rFonts w:ascii="Calibri" w:eastAsia="Calibri" w:hAnsi="Calibri" w:cs="Calibri"/>
                <w:sz w:val="22"/>
                <w:szCs w:val="22"/>
              </w:rPr>
              <w:t>Disinfect all surfaces and areas that will be used for teaching</w:t>
            </w:r>
          </w:p>
          <w:p w:rsidR="00090F44" w:rsidRDefault="00CD31B8">
            <w:pPr>
              <w:spacing w:after="120"/>
              <w:rPr>
                <w:rFonts w:ascii="Calibri" w:eastAsia="Calibri" w:hAnsi="Calibri" w:cs="Calibri"/>
                <w:sz w:val="22"/>
                <w:szCs w:val="22"/>
              </w:rPr>
            </w:pPr>
            <w:r>
              <w:rPr>
                <w:rFonts w:ascii="Calibri" w:eastAsia="Calibri" w:hAnsi="Calibri" w:cs="Calibri"/>
                <w:sz w:val="22"/>
                <w:szCs w:val="22"/>
              </w:rPr>
              <w:t>Re-examine fire routes emergency lighting and fire alarms as well as the fire evacuation procedure and appropriate gathering point</w:t>
            </w:r>
          </w:p>
          <w:p w:rsidR="00090F44" w:rsidRDefault="00CD31B8">
            <w:pPr>
              <w:spacing w:after="120"/>
              <w:rPr>
                <w:rFonts w:ascii="Calibri" w:eastAsia="Calibri" w:hAnsi="Calibri" w:cs="Calibri"/>
                <w:sz w:val="22"/>
                <w:szCs w:val="22"/>
              </w:rPr>
            </w:pPr>
            <w:r>
              <w:rPr>
                <w:rFonts w:ascii="Calibri" w:eastAsia="Calibri" w:hAnsi="Calibri" w:cs="Calibri"/>
                <w:sz w:val="22"/>
                <w:szCs w:val="22"/>
              </w:rPr>
              <w:t>Risk assessment document to be shared with staff together with appropriate comms</w:t>
            </w:r>
          </w:p>
        </w:tc>
        <w:tc>
          <w:tcPr>
            <w:tcW w:w="996" w:type="dxa"/>
            <w:vAlign w:val="center"/>
          </w:tcPr>
          <w:p w:rsidR="00090F44" w:rsidRDefault="00CD31B8">
            <w:pPr>
              <w:jc w:val="center"/>
              <w:rPr>
                <w:rFonts w:ascii="Calibri" w:eastAsia="Calibri" w:hAnsi="Calibri" w:cs="Calibri"/>
                <w:sz w:val="22"/>
                <w:szCs w:val="22"/>
              </w:rPr>
            </w:pPr>
            <w:r>
              <w:rPr>
                <w:rFonts w:ascii="Calibri" w:eastAsia="Calibri" w:hAnsi="Calibri" w:cs="Calibri"/>
                <w:sz w:val="22"/>
                <w:szCs w:val="22"/>
              </w:rPr>
              <w:lastRenderedPageBreak/>
              <w:t>Highly likely</w:t>
            </w:r>
          </w:p>
          <w:p w:rsidR="00090F44" w:rsidRDefault="00CD31B8">
            <w:pPr>
              <w:jc w:val="center"/>
              <w:rPr>
                <w:rFonts w:ascii="Calibri" w:eastAsia="Calibri" w:hAnsi="Calibri" w:cs="Calibri"/>
                <w:sz w:val="22"/>
                <w:szCs w:val="22"/>
              </w:rPr>
            </w:pPr>
            <w:r>
              <w:rPr>
                <w:rFonts w:ascii="Calibri" w:eastAsia="Calibri" w:hAnsi="Calibri" w:cs="Calibri"/>
                <w:sz w:val="22"/>
                <w:szCs w:val="22"/>
              </w:rPr>
              <w:t xml:space="preserve"> 5</w:t>
            </w:r>
          </w:p>
        </w:tc>
        <w:tc>
          <w:tcPr>
            <w:tcW w:w="1701" w:type="dxa"/>
            <w:vAlign w:val="center"/>
          </w:tcPr>
          <w:p w:rsidR="00090F44" w:rsidRDefault="00CD31B8">
            <w:pPr>
              <w:jc w:val="center"/>
              <w:rPr>
                <w:rFonts w:ascii="Calibri" w:eastAsia="Calibri" w:hAnsi="Calibri" w:cs="Calibri"/>
                <w:sz w:val="22"/>
                <w:szCs w:val="22"/>
              </w:rPr>
            </w:pPr>
            <w:r>
              <w:rPr>
                <w:rFonts w:ascii="Calibri" w:eastAsia="Calibri" w:hAnsi="Calibri" w:cs="Calibri"/>
                <w:sz w:val="22"/>
                <w:szCs w:val="22"/>
              </w:rPr>
              <w:t>5</w:t>
            </w:r>
          </w:p>
          <w:p w:rsidR="00090F44" w:rsidRDefault="00CD31B8">
            <w:pPr>
              <w:jc w:val="center"/>
              <w:rPr>
                <w:rFonts w:ascii="Calibri" w:eastAsia="Calibri" w:hAnsi="Calibri" w:cs="Calibri"/>
                <w:sz w:val="22"/>
                <w:szCs w:val="22"/>
              </w:rPr>
            </w:pPr>
            <w:r>
              <w:rPr>
                <w:rFonts w:ascii="Calibri" w:eastAsia="Calibri" w:hAnsi="Calibri" w:cs="Calibri"/>
                <w:sz w:val="22"/>
                <w:szCs w:val="22"/>
              </w:rPr>
              <w:t>(if infection source not identified quickly and controlled)</w:t>
            </w:r>
          </w:p>
        </w:tc>
        <w:tc>
          <w:tcPr>
            <w:tcW w:w="1417" w:type="dxa"/>
            <w:vAlign w:val="center"/>
          </w:tcPr>
          <w:p w:rsidR="00090F44" w:rsidRDefault="00CD31B8">
            <w:pPr>
              <w:rPr>
                <w:rFonts w:ascii="Calibri" w:eastAsia="Calibri" w:hAnsi="Calibri" w:cs="Calibri"/>
                <w:sz w:val="22"/>
                <w:szCs w:val="22"/>
              </w:rPr>
            </w:pPr>
            <w:r>
              <w:rPr>
                <w:rFonts w:ascii="Calibri" w:eastAsia="Calibri" w:hAnsi="Calibri" w:cs="Calibri"/>
                <w:sz w:val="22"/>
                <w:szCs w:val="22"/>
              </w:rPr>
              <w:t>25</w:t>
            </w:r>
          </w:p>
        </w:tc>
        <w:tc>
          <w:tcPr>
            <w:tcW w:w="1134" w:type="dxa"/>
          </w:tcPr>
          <w:p w:rsidR="00090F44" w:rsidRDefault="00090F44">
            <w:pPr>
              <w:jc w:val="center"/>
              <w:rPr>
                <w:rFonts w:ascii="Calibri" w:eastAsia="Calibri" w:hAnsi="Calibri" w:cs="Calibri"/>
                <w:sz w:val="22"/>
                <w:szCs w:val="22"/>
              </w:rPr>
            </w:pPr>
          </w:p>
          <w:p w:rsidR="00090F44" w:rsidRDefault="00090F44">
            <w:pPr>
              <w:jc w:val="center"/>
              <w:rPr>
                <w:rFonts w:ascii="Calibri" w:eastAsia="Calibri" w:hAnsi="Calibri" w:cs="Calibri"/>
                <w:sz w:val="22"/>
                <w:szCs w:val="22"/>
              </w:rPr>
            </w:pPr>
          </w:p>
          <w:p w:rsidR="00090F44" w:rsidRDefault="00090F44">
            <w:pPr>
              <w:jc w:val="center"/>
              <w:rPr>
                <w:rFonts w:ascii="Calibri" w:eastAsia="Calibri" w:hAnsi="Calibri" w:cs="Calibri"/>
                <w:sz w:val="22"/>
                <w:szCs w:val="22"/>
              </w:rPr>
            </w:pPr>
          </w:p>
          <w:p w:rsidR="00090F44" w:rsidRDefault="00CD31B8">
            <w:pPr>
              <w:rPr>
                <w:rFonts w:ascii="Calibri" w:eastAsia="Calibri" w:hAnsi="Calibri" w:cs="Calibri"/>
                <w:sz w:val="22"/>
                <w:szCs w:val="22"/>
              </w:rPr>
            </w:pPr>
            <w:r>
              <w:rPr>
                <w:rFonts w:ascii="Calibri" w:eastAsia="Calibri" w:hAnsi="Calibri" w:cs="Calibri"/>
                <w:sz w:val="22"/>
                <w:szCs w:val="22"/>
              </w:rPr>
              <w:t>10</w:t>
            </w:r>
          </w:p>
        </w:tc>
      </w:tr>
    </w:tbl>
    <w:p w:rsidR="00090F44" w:rsidRDefault="00090F44">
      <w:pPr>
        <w:ind w:right="26"/>
        <w:rPr>
          <w:rFonts w:ascii="Calibri" w:eastAsia="Calibri" w:hAnsi="Calibri" w:cs="Calibri"/>
          <w:sz w:val="22"/>
          <w:szCs w:val="22"/>
        </w:rPr>
      </w:pPr>
    </w:p>
    <w:tbl>
      <w:tblPr>
        <w:tblStyle w:val="ae"/>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5"/>
        <w:gridCol w:w="7477"/>
        <w:gridCol w:w="1701"/>
        <w:gridCol w:w="1559"/>
        <w:gridCol w:w="1276"/>
        <w:gridCol w:w="1276"/>
      </w:tblGrid>
      <w:tr w:rsidR="00090F44">
        <w:tc>
          <w:tcPr>
            <w:tcW w:w="2015" w:type="dxa"/>
            <w:shd w:val="clear" w:color="auto" w:fill="FFFF99"/>
          </w:tcPr>
          <w:p w:rsidR="00090F44" w:rsidRDefault="00CD31B8">
            <w:pPr>
              <w:ind w:right="26"/>
              <w:rPr>
                <w:rFonts w:ascii="Calibri" w:eastAsia="Calibri" w:hAnsi="Calibri" w:cs="Calibri"/>
                <w:sz w:val="22"/>
                <w:szCs w:val="22"/>
              </w:rPr>
            </w:pPr>
            <w:r>
              <w:rPr>
                <w:rFonts w:ascii="Calibri" w:eastAsia="Calibri" w:hAnsi="Calibri" w:cs="Calibri"/>
                <w:b/>
                <w:sz w:val="22"/>
                <w:szCs w:val="22"/>
              </w:rPr>
              <w:t>Hazard / Consequences</w:t>
            </w:r>
          </w:p>
        </w:tc>
        <w:tc>
          <w:tcPr>
            <w:tcW w:w="7478" w:type="dxa"/>
            <w:shd w:val="clear" w:color="auto" w:fill="FFFF99"/>
          </w:tcPr>
          <w:p w:rsidR="00090F44" w:rsidRDefault="00CD31B8">
            <w:pPr>
              <w:ind w:right="26"/>
              <w:rPr>
                <w:rFonts w:ascii="Calibri" w:eastAsia="Calibri" w:hAnsi="Calibri" w:cs="Calibri"/>
                <w:sz w:val="22"/>
                <w:szCs w:val="22"/>
              </w:rPr>
            </w:pPr>
            <w:r>
              <w:rPr>
                <w:rFonts w:ascii="Calibri" w:eastAsia="Calibri" w:hAnsi="Calibri" w:cs="Calibri"/>
                <w:b/>
                <w:sz w:val="22"/>
                <w:szCs w:val="22"/>
              </w:rPr>
              <w:t>Control Procedures</w:t>
            </w:r>
          </w:p>
        </w:tc>
        <w:tc>
          <w:tcPr>
            <w:tcW w:w="1701" w:type="dxa"/>
            <w:shd w:val="clear" w:color="auto" w:fill="FFFF99"/>
          </w:tcPr>
          <w:p w:rsidR="00090F44" w:rsidRDefault="00CD31B8">
            <w:pPr>
              <w:ind w:right="26"/>
              <w:jc w:val="center"/>
              <w:rPr>
                <w:rFonts w:ascii="Calibri" w:eastAsia="Calibri" w:hAnsi="Calibri" w:cs="Calibri"/>
                <w:sz w:val="22"/>
                <w:szCs w:val="22"/>
              </w:rPr>
            </w:pPr>
            <w:r>
              <w:rPr>
                <w:rFonts w:ascii="Calibri" w:eastAsia="Calibri" w:hAnsi="Calibri" w:cs="Calibri"/>
                <w:b/>
                <w:sz w:val="22"/>
                <w:szCs w:val="22"/>
              </w:rPr>
              <w:t>Likelihood</w:t>
            </w:r>
            <w:r>
              <w:rPr>
                <w:rFonts w:ascii="Calibri" w:eastAsia="Calibri" w:hAnsi="Calibri" w:cs="Calibri"/>
                <w:b/>
                <w:sz w:val="22"/>
                <w:szCs w:val="22"/>
              </w:rPr>
              <w:br/>
              <w:t>(a)</w:t>
            </w:r>
          </w:p>
        </w:tc>
        <w:tc>
          <w:tcPr>
            <w:tcW w:w="1559" w:type="dxa"/>
            <w:shd w:val="clear" w:color="auto" w:fill="FFFF99"/>
          </w:tcPr>
          <w:p w:rsidR="00090F44" w:rsidRDefault="00CD31B8">
            <w:pPr>
              <w:ind w:right="26"/>
              <w:jc w:val="center"/>
              <w:rPr>
                <w:rFonts w:ascii="Calibri" w:eastAsia="Calibri" w:hAnsi="Calibri" w:cs="Calibri"/>
                <w:sz w:val="22"/>
                <w:szCs w:val="22"/>
              </w:rPr>
            </w:pPr>
            <w:r>
              <w:rPr>
                <w:rFonts w:ascii="Calibri" w:eastAsia="Calibri" w:hAnsi="Calibri" w:cs="Calibri"/>
                <w:b/>
                <w:sz w:val="22"/>
                <w:szCs w:val="22"/>
              </w:rPr>
              <w:t>Severity</w:t>
            </w:r>
            <w:r>
              <w:rPr>
                <w:rFonts w:ascii="Calibri" w:eastAsia="Calibri" w:hAnsi="Calibri" w:cs="Calibri"/>
                <w:b/>
                <w:sz w:val="22"/>
                <w:szCs w:val="22"/>
              </w:rPr>
              <w:br/>
              <w:t>(b)</w:t>
            </w:r>
          </w:p>
        </w:tc>
        <w:tc>
          <w:tcPr>
            <w:tcW w:w="1276" w:type="dxa"/>
            <w:shd w:val="clear" w:color="auto" w:fill="FFFF99"/>
          </w:tcPr>
          <w:p w:rsidR="00090F44" w:rsidRDefault="00CD31B8">
            <w:pPr>
              <w:ind w:right="26"/>
              <w:jc w:val="center"/>
              <w:rPr>
                <w:rFonts w:ascii="Calibri" w:eastAsia="Calibri" w:hAnsi="Calibri" w:cs="Calibri"/>
                <w:sz w:val="22"/>
                <w:szCs w:val="22"/>
              </w:rPr>
            </w:pPr>
            <w:r>
              <w:rPr>
                <w:rFonts w:ascii="Calibri" w:eastAsia="Calibri" w:hAnsi="Calibri" w:cs="Calibri"/>
                <w:b/>
                <w:sz w:val="22"/>
                <w:szCs w:val="22"/>
              </w:rPr>
              <w:t>Risk Ranking</w:t>
            </w:r>
            <w:r>
              <w:rPr>
                <w:rFonts w:ascii="Calibri" w:eastAsia="Calibri" w:hAnsi="Calibri" w:cs="Calibri"/>
                <w:b/>
                <w:sz w:val="22"/>
                <w:szCs w:val="22"/>
              </w:rPr>
              <w:br/>
              <w:t>(= a x b)</w:t>
            </w:r>
          </w:p>
        </w:tc>
        <w:tc>
          <w:tcPr>
            <w:tcW w:w="1276" w:type="dxa"/>
            <w:shd w:val="clear" w:color="auto" w:fill="FFFF99"/>
          </w:tcPr>
          <w:p w:rsidR="00090F44" w:rsidRDefault="00CD31B8">
            <w:pPr>
              <w:ind w:right="26"/>
              <w:jc w:val="center"/>
              <w:rPr>
                <w:rFonts w:ascii="Calibri" w:eastAsia="Calibri" w:hAnsi="Calibri" w:cs="Calibri"/>
                <w:b/>
                <w:sz w:val="22"/>
                <w:szCs w:val="22"/>
              </w:rPr>
            </w:pPr>
            <w:r>
              <w:rPr>
                <w:rFonts w:ascii="Calibri" w:eastAsia="Calibri" w:hAnsi="Calibri" w:cs="Calibri"/>
                <w:b/>
                <w:sz w:val="22"/>
                <w:szCs w:val="22"/>
              </w:rPr>
              <w:t>Risk Mitigated</w:t>
            </w:r>
          </w:p>
        </w:tc>
      </w:tr>
      <w:tr w:rsidR="00090F44">
        <w:tc>
          <w:tcPr>
            <w:tcW w:w="2015" w:type="dxa"/>
          </w:tcPr>
          <w:p w:rsidR="00090F44" w:rsidRDefault="00CD31B8">
            <w:pPr>
              <w:rPr>
                <w:rFonts w:ascii="Calibri" w:eastAsia="Calibri" w:hAnsi="Calibri" w:cs="Calibri"/>
                <w:sz w:val="22"/>
                <w:szCs w:val="22"/>
              </w:rPr>
            </w:pPr>
            <w:r>
              <w:rPr>
                <w:rFonts w:ascii="Calibri" w:eastAsia="Calibri" w:hAnsi="Calibri" w:cs="Calibri"/>
                <w:sz w:val="22"/>
                <w:szCs w:val="22"/>
              </w:rPr>
              <w:t>Pupils, staff, contractors, others, contracting COVID-19 – possibility of spread of virus</w:t>
            </w:r>
          </w:p>
        </w:tc>
        <w:tc>
          <w:tcPr>
            <w:tcW w:w="7478" w:type="dxa"/>
          </w:tcPr>
          <w:p w:rsidR="00090F44" w:rsidRDefault="00CD31B8">
            <w:pPr>
              <w:rPr>
                <w:rFonts w:ascii="Calibri" w:eastAsia="Calibri" w:hAnsi="Calibri" w:cs="Calibri"/>
                <w:sz w:val="22"/>
                <w:szCs w:val="22"/>
              </w:rPr>
            </w:pPr>
            <w:r>
              <w:rPr>
                <w:rFonts w:ascii="Calibri" w:eastAsia="Calibri" w:hAnsi="Calibri" w:cs="Calibri"/>
                <w:b/>
                <w:sz w:val="22"/>
                <w:szCs w:val="22"/>
              </w:rPr>
              <w:t>People</w:t>
            </w:r>
          </w:p>
          <w:p w:rsidR="00090F44" w:rsidRDefault="00CD31B8">
            <w:pPr>
              <w:rPr>
                <w:rFonts w:ascii="Calibri" w:eastAsia="Calibri" w:hAnsi="Calibri" w:cs="Calibri"/>
                <w:sz w:val="22"/>
                <w:szCs w:val="22"/>
              </w:rPr>
            </w:pPr>
            <w:r>
              <w:rPr>
                <w:rFonts w:ascii="Calibri" w:eastAsia="Calibri" w:hAnsi="Calibri" w:cs="Calibri"/>
                <w:sz w:val="22"/>
                <w:szCs w:val="22"/>
              </w:rPr>
              <w:t>General protocols:</w:t>
            </w:r>
          </w:p>
          <w:p w:rsidR="00090F44" w:rsidRDefault="00CD31B8">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Covid-19 mitigation information prominently displayed and reinforced on arrival to staff and students: emphasising physical distancing and importance of frequent handwashing</w:t>
            </w:r>
          </w:p>
          <w:p w:rsidR="00090F44" w:rsidRDefault="00CD31B8">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Those wearing face covering on arrival at school must be shown how to remove safely and not touch their face covering whilst removing it; if disposable must be disposed of in a bin, if reusable, put in plastic bag and do not remove until time to go home. Wash hands after removal and disposal</w:t>
            </w:r>
          </w:p>
          <w:p w:rsidR="00090F44" w:rsidRDefault="00CD31B8">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Hand washing protocol to be implemented, using the soap and water rule where possible lasting 20 seconds in order to kill the virus.  This will be a central feature of provision.  Hand washing/use of sanitiser to occur on arrival, before and after going to the toilet and at any other time as required. Consider advice to be given to those with soap/water allergies </w:t>
            </w:r>
          </w:p>
          <w:p w:rsidR="00090F44" w:rsidRDefault="00CD31B8">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Schools to consider adding sanitiser/hand washing stations in order to ensure there are enough per student group/bubble</w:t>
            </w:r>
          </w:p>
          <w:p w:rsidR="00090F44" w:rsidRDefault="00CD31B8">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Hand washing to be encouraged over hand sanitiser where possible</w:t>
            </w:r>
          </w:p>
          <w:p w:rsidR="00090F44" w:rsidRDefault="00CD31B8">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All staff and students to follow the ‘Catch it, Kill it, Bin it’’ requirements</w:t>
            </w:r>
          </w:p>
          <w:p w:rsidR="00090F44" w:rsidRDefault="00CD31B8">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Additional external hand washing stations to be available where appropriate</w:t>
            </w:r>
          </w:p>
          <w:p w:rsidR="00090F44" w:rsidRDefault="00CD31B8">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Hand sanitiser available where hand washing is not feasible</w:t>
            </w:r>
          </w:p>
          <w:p w:rsidR="00090F44" w:rsidRDefault="00CD31B8">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Enforcement of physical distancing at drop off and collection points with parents /carers by using staggered drop off and pick up times</w:t>
            </w:r>
          </w:p>
          <w:p w:rsidR="00090F44" w:rsidRDefault="00CD31B8">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Disposable tissues available in each classroom and communal area (e.g. dining areas) </w:t>
            </w:r>
            <w:r w:rsidR="004A24AC">
              <w:rPr>
                <w:rFonts w:ascii="Calibri" w:eastAsia="Calibri" w:hAnsi="Calibri" w:cs="Calibri"/>
                <w:color w:val="000000"/>
                <w:sz w:val="22"/>
                <w:szCs w:val="22"/>
              </w:rPr>
              <w:t>f</w:t>
            </w:r>
            <w:r>
              <w:rPr>
                <w:rFonts w:ascii="Calibri" w:eastAsia="Calibri" w:hAnsi="Calibri" w:cs="Calibri"/>
                <w:color w:val="000000"/>
                <w:sz w:val="22"/>
                <w:szCs w:val="22"/>
              </w:rPr>
              <w:t>or sneezing and coughing containment</w:t>
            </w:r>
          </w:p>
          <w:p w:rsidR="00090F44" w:rsidRDefault="00CD31B8">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Regular comms to re-enforce messaging on keeping safe to students, staff and parents, including engagement with NHS Test and Trace</w:t>
            </w:r>
          </w:p>
          <w:p w:rsidR="00090F44" w:rsidRDefault="00CD31B8">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Risk assessment of any contractors needed to attend site and monitoring of their location to prevent cross contamination: where possible outside of school hours, must keep log of all those on site</w:t>
            </w:r>
            <w:r w:rsidR="004A24AC">
              <w:rPr>
                <w:rFonts w:ascii="Calibri" w:eastAsia="Calibri" w:hAnsi="Calibri" w:cs="Calibri"/>
                <w:color w:val="000000"/>
                <w:sz w:val="22"/>
                <w:szCs w:val="22"/>
              </w:rPr>
              <w:t xml:space="preserve"> in accordance with standard BET procedures in any event</w:t>
            </w:r>
            <w:r>
              <w:rPr>
                <w:rFonts w:ascii="Calibri" w:eastAsia="Calibri" w:hAnsi="Calibri" w:cs="Calibri"/>
                <w:color w:val="000000"/>
                <w:sz w:val="22"/>
                <w:szCs w:val="22"/>
              </w:rPr>
              <w:t xml:space="preserve">, </w:t>
            </w:r>
          </w:p>
          <w:p w:rsidR="00090F44" w:rsidRDefault="00CD31B8">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Delivery operators to be given clear guidance on physical distancing from staff and to use hand sanitiser/handwashing facilities before entering school</w:t>
            </w:r>
          </w:p>
          <w:p w:rsidR="00090F44" w:rsidRDefault="00CD31B8">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Parents/carers should only attend site with an appointment; no drop in or queries. All queries must be sent by email or phone. Notices on front reception doors to remind all of this. </w:t>
            </w:r>
          </w:p>
          <w:p w:rsidR="00090F44" w:rsidRDefault="00CD31B8">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Supply/peri/temporary staff and specialist teachers can attend school with an appointment; must be given same clear guidance on physical distancing; use of shared areas; one way travel around site; and personal hand and equipment hygiene.</w:t>
            </w:r>
          </w:p>
          <w:p w:rsidR="00090F44" w:rsidRDefault="00CD31B8">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Recruitment to continue remotely over summer</w:t>
            </w:r>
          </w:p>
          <w:p w:rsidR="00090F44" w:rsidRDefault="00CD31B8">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Consider whether presence of volunteers/governors on site during Autumn Term and Spring,  helpful or not: complete RA for any attending including HR Risk Assessment. Advice is that volunteers should not mix between groups and should remain at 2m apart (even as at July 2 2020, not 1m)</w:t>
            </w:r>
          </w:p>
          <w:p w:rsidR="00090F44" w:rsidRDefault="00CD31B8">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Support for mental wellbeing of staff and students as they navigate these provisions – for some it may be very stressful to have to remember to do all this, plus teach/learn, plus worry of whether they are catching it or spreading it.  Comms and sources of support also prioritised</w:t>
            </w:r>
          </w:p>
          <w:p w:rsidR="00090F44" w:rsidRPr="004A24AC" w:rsidRDefault="00090F44" w:rsidP="000E67E4">
            <w:pPr>
              <w:numPr>
                <w:ilvl w:val="0"/>
                <w:numId w:val="2"/>
              </w:numPr>
              <w:pBdr>
                <w:top w:val="nil"/>
                <w:left w:val="nil"/>
                <w:bottom w:val="nil"/>
                <w:right w:val="nil"/>
                <w:between w:val="nil"/>
              </w:pBdr>
              <w:rPr>
                <w:rFonts w:ascii="Calibri" w:eastAsia="Calibri" w:hAnsi="Calibri" w:cs="Calibri"/>
                <w:sz w:val="22"/>
                <w:szCs w:val="22"/>
              </w:rPr>
            </w:pPr>
          </w:p>
          <w:p w:rsidR="00090F44" w:rsidRDefault="00CD31B8">
            <w:pPr>
              <w:rPr>
                <w:rFonts w:ascii="Calibri" w:eastAsia="Calibri" w:hAnsi="Calibri" w:cs="Calibri"/>
                <w:b/>
                <w:sz w:val="22"/>
                <w:szCs w:val="22"/>
              </w:rPr>
            </w:pPr>
            <w:r>
              <w:rPr>
                <w:rFonts w:ascii="Calibri" w:eastAsia="Calibri" w:hAnsi="Calibri" w:cs="Calibri"/>
                <w:b/>
                <w:sz w:val="22"/>
                <w:szCs w:val="22"/>
              </w:rPr>
              <w:t>PPE – personal protective equipment</w:t>
            </w:r>
          </w:p>
          <w:p w:rsidR="00090F44" w:rsidRDefault="00090F44">
            <w:pPr>
              <w:rPr>
                <w:rFonts w:ascii="Calibri" w:eastAsia="Calibri" w:hAnsi="Calibri" w:cs="Calibri"/>
                <w:b/>
                <w:sz w:val="22"/>
                <w:szCs w:val="22"/>
              </w:rPr>
            </w:pPr>
          </w:p>
          <w:p w:rsidR="00090F44" w:rsidRDefault="00CD31B8">
            <w:pPr>
              <w:rPr>
                <w:rFonts w:ascii="Calibri" w:eastAsia="Calibri" w:hAnsi="Calibri" w:cs="Calibri"/>
                <w:sz w:val="22"/>
                <w:szCs w:val="22"/>
              </w:rPr>
            </w:pPr>
            <w:r>
              <w:rPr>
                <w:rFonts w:ascii="Calibri" w:eastAsia="Calibri" w:hAnsi="Calibri" w:cs="Calibri"/>
                <w:sz w:val="22"/>
                <w:szCs w:val="22"/>
              </w:rPr>
              <w:t>Visors and masks to be available to all teaching staff to mitigate risk of infection</w:t>
            </w:r>
          </w:p>
          <w:p w:rsidR="00090F44" w:rsidRDefault="00CD31B8">
            <w:pPr>
              <w:rPr>
                <w:rFonts w:ascii="Calibri" w:eastAsia="Calibri" w:hAnsi="Calibri" w:cs="Calibri"/>
                <w:sz w:val="22"/>
                <w:szCs w:val="22"/>
              </w:rPr>
            </w:pPr>
            <w:r>
              <w:rPr>
                <w:rFonts w:ascii="Calibri" w:eastAsia="Calibri" w:hAnsi="Calibri" w:cs="Calibri"/>
                <w:sz w:val="22"/>
                <w:szCs w:val="22"/>
              </w:rPr>
              <w:t>Full PPE kits available in accordance with government protocol to treat children exhibiting symptoms of COVID-19 whilst arrangements are made for their prompt evacuation from the site – designated holding area.</w:t>
            </w:r>
          </w:p>
          <w:p w:rsidR="00090F44" w:rsidRDefault="00CD31B8">
            <w:pPr>
              <w:rPr>
                <w:rFonts w:ascii="Calibri" w:eastAsia="Calibri" w:hAnsi="Calibri" w:cs="Calibri"/>
                <w:sz w:val="22"/>
                <w:szCs w:val="22"/>
              </w:rPr>
            </w:pPr>
            <w:r>
              <w:rPr>
                <w:rFonts w:ascii="Calibri" w:eastAsia="Calibri" w:hAnsi="Calibri" w:cs="Calibri"/>
                <w:sz w:val="22"/>
                <w:szCs w:val="22"/>
              </w:rPr>
              <w:lastRenderedPageBreak/>
              <w:t>Messaging that gloves are not a replacement for hand washing</w:t>
            </w:r>
          </w:p>
          <w:p w:rsidR="00090F44" w:rsidRDefault="00CD31B8">
            <w:pPr>
              <w:rPr>
                <w:rFonts w:ascii="Calibri" w:eastAsia="Calibri" w:hAnsi="Calibri" w:cs="Calibri"/>
                <w:sz w:val="22"/>
                <w:szCs w:val="22"/>
              </w:rPr>
            </w:pPr>
            <w:r>
              <w:rPr>
                <w:rFonts w:ascii="Calibri" w:eastAsia="Calibri" w:hAnsi="Calibri" w:cs="Calibri"/>
                <w:sz w:val="22"/>
                <w:szCs w:val="22"/>
              </w:rPr>
              <w:t>Hand sanitiser stations and each classroom equipped with a spray bottle of disinfectant solution and blue paper towel</w:t>
            </w:r>
          </w:p>
          <w:p w:rsidR="00090F44" w:rsidRDefault="00CD31B8">
            <w:pPr>
              <w:rPr>
                <w:rFonts w:ascii="Calibri" w:eastAsia="Calibri" w:hAnsi="Calibri" w:cs="Calibri"/>
                <w:sz w:val="22"/>
                <w:szCs w:val="22"/>
              </w:rPr>
            </w:pPr>
            <w:r>
              <w:rPr>
                <w:rFonts w:ascii="Calibri" w:eastAsia="Calibri" w:hAnsi="Calibri" w:cs="Calibri"/>
                <w:sz w:val="22"/>
                <w:szCs w:val="22"/>
              </w:rPr>
              <w:t>Students educated in protective ‘bubbles’ which are consistent all week if a student displays COVID-19 symptoms they should be isolated and sent home and get a test. If positive then household self-</w:t>
            </w:r>
            <w:r w:rsidR="003C33F4">
              <w:rPr>
                <w:rFonts w:ascii="Calibri" w:eastAsia="Calibri" w:hAnsi="Calibri" w:cs="Calibri"/>
                <w:sz w:val="22"/>
                <w:szCs w:val="22"/>
              </w:rPr>
              <w:t>i2m</w:t>
            </w:r>
            <w:r>
              <w:rPr>
                <w:rFonts w:ascii="Calibri" w:eastAsia="Calibri" w:hAnsi="Calibri" w:cs="Calibri"/>
                <w:sz w:val="22"/>
                <w:szCs w:val="22"/>
              </w:rPr>
              <w:t>solates for 14 days and confirmed case individual for 7 days. School to contact PHE to discuss.</w:t>
            </w:r>
          </w:p>
          <w:p w:rsidR="00090F44" w:rsidRDefault="00090F44">
            <w:pPr>
              <w:rPr>
                <w:rFonts w:ascii="Calibri" w:eastAsia="Calibri" w:hAnsi="Calibri" w:cs="Calibri"/>
                <w:sz w:val="22"/>
                <w:szCs w:val="22"/>
              </w:rPr>
            </w:pPr>
          </w:p>
        </w:tc>
        <w:tc>
          <w:tcPr>
            <w:tcW w:w="1701" w:type="dxa"/>
            <w:vAlign w:val="center"/>
          </w:tcPr>
          <w:p w:rsidR="00090F44" w:rsidRDefault="00CD31B8">
            <w:pPr>
              <w:jc w:val="center"/>
              <w:rPr>
                <w:rFonts w:ascii="Calibri" w:eastAsia="Calibri" w:hAnsi="Calibri" w:cs="Calibri"/>
                <w:sz w:val="22"/>
                <w:szCs w:val="22"/>
              </w:rPr>
            </w:pPr>
            <w:r>
              <w:rPr>
                <w:rFonts w:ascii="Calibri" w:eastAsia="Calibri" w:hAnsi="Calibri" w:cs="Calibri"/>
                <w:sz w:val="22"/>
                <w:szCs w:val="22"/>
              </w:rPr>
              <w:lastRenderedPageBreak/>
              <w:t>5</w:t>
            </w:r>
          </w:p>
        </w:tc>
        <w:tc>
          <w:tcPr>
            <w:tcW w:w="1559" w:type="dxa"/>
            <w:vAlign w:val="center"/>
          </w:tcPr>
          <w:p w:rsidR="00090F44" w:rsidRDefault="004A24AC">
            <w:pPr>
              <w:rPr>
                <w:rFonts w:ascii="Calibri" w:eastAsia="Calibri" w:hAnsi="Calibri" w:cs="Calibri"/>
                <w:sz w:val="22"/>
                <w:szCs w:val="22"/>
              </w:rPr>
            </w:pPr>
            <w:r>
              <w:rPr>
                <w:rFonts w:ascii="Calibri" w:eastAsia="Calibri" w:hAnsi="Calibri" w:cs="Calibri"/>
                <w:sz w:val="22"/>
                <w:szCs w:val="22"/>
              </w:rPr>
              <w:t>5</w:t>
            </w:r>
          </w:p>
        </w:tc>
        <w:tc>
          <w:tcPr>
            <w:tcW w:w="1276" w:type="dxa"/>
            <w:vAlign w:val="center"/>
          </w:tcPr>
          <w:p w:rsidR="00090F44" w:rsidRDefault="00CD31B8">
            <w:pPr>
              <w:jc w:val="center"/>
              <w:rPr>
                <w:rFonts w:ascii="Calibri" w:eastAsia="Calibri" w:hAnsi="Calibri" w:cs="Calibri"/>
                <w:sz w:val="22"/>
                <w:szCs w:val="22"/>
              </w:rPr>
            </w:pPr>
            <w:r>
              <w:rPr>
                <w:rFonts w:ascii="Calibri" w:eastAsia="Calibri" w:hAnsi="Calibri" w:cs="Calibri"/>
                <w:sz w:val="22"/>
                <w:szCs w:val="22"/>
              </w:rPr>
              <w:t>25</w:t>
            </w:r>
          </w:p>
        </w:tc>
        <w:tc>
          <w:tcPr>
            <w:tcW w:w="1276" w:type="dxa"/>
          </w:tcPr>
          <w:p w:rsidR="00090F44" w:rsidRDefault="00090F44">
            <w:pPr>
              <w:jc w:val="center"/>
              <w:rPr>
                <w:rFonts w:ascii="Calibri" w:eastAsia="Calibri" w:hAnsi="Calibri" w:cs="Calibri"/>
                <w:sz w:val="22"/>
                <w:szCs w:val="22"/>
              </w:rPr>
            </w:pPr>
          </w:p>
          <w:p w:rsidR="00090F44" w:rsidRDefault="00CD31B8">
            <w:pPr>
              <w:jc w:val="center"/>
              <w:rPr>
                <w:rFonts w:ascii="Calibri" w:eastAsia="Calibri" w:hAnsi="Calibri" w:cs="Calibri"/>
                <w:sz w:val="22"/>
                <w:szCs w:val="22"/>
              </w:rPr>
            </w:pPr>
            <w:r>
              <w:rPr>
                <w:rFonts w:ascii="Calibri" w:eastAsia="Calibri" w:hAnsi="Calibri" w:cs="Calibri"/>
                <w:sz w:val="22"/>
                <w:szCs w:val="22"/>
              </w:rPr>
              <w:t>(5x3)</w:t>
            </w:r>
          </w:p>
          <w:p w:rsidR="00090F44" w:rsidRDefault="00CD31B8">
            <w:pPr>
              <w:jc w:val="center"/>
              <w:rPr>
                <w:rFonts w:ascii="Calibri" w:eastAsia="Calibri" w:hAnsi="Calibri" w:cs="Calibri"/>
                <w:sz w:val="22"/>
                <w:szCs w:val="22"/>
              </w:rPr>
            </w:pPr>
            <w:r>
              <w:rPr>
                <w:rFonts w:ascii="Calibri" w:eastAsia="Calibri" w:hAnsi="Calibri" w:cs="Calibri"/>
                <w:sz w:val="22"/>
                <w:szCs w:val="22"/>
              </w:rPr>
              <w:t>15</w:t>
            </w:r>
          </w:p>
          <w:p w:rsidR="00090F44" w:rsidRDefault="00090F44">
            <w:pPr>
              <w:jc w:val="center"/>
              <w:rPr>
                <w:rFonts w:ascii="Calibri" w:eastAsia="Calibri" w:hAnsi="Calibri" w:cs="Calibri"/>
                <w:sz w:val="22"/>
                <w:szCs w:val="22"/>
              </w:rPr>
            </w:pPr>
          </w:p>
          <w:p w:rsidR="00090F44" w:rsidRDefault="00090F44">
            <w:pPr>
              <w:jc w:val="center"/>
              <w:rPr>
                <w:rFonts w:ascii="Calibri" w:eastAsia="Calibri" w:hAnsi="Calibri" w:cs="Calibri"/>
                <w:sz w:val="22"/>
                <w:szCs w:val="22"/>
              </w:rPr>
            </w:pPr>
          </w:p>
          <w:p w:rsidR="00090F44" w:rsidRDefault="00090F44">
            <w:pPr>
              <w:jc w:val="center"/>
              <w:rPr>
                <w:rFonts w:ascii="Calibri" w:eastAsia="Calibri" w:hAnsi="Calibri" w:cs="Calibri"/>
                <w:sz w:val="22"/>
                <w:szCs w:val="22"/>
              </w:rPr>
            </w:pPr>
          </w:p>
          <w:p w:rsidR="00090F44" w:rsidRDefault="00090F44">
            <w:pPr>
              <w:jc w:val="center"/>
              <w:rPr>
                <w:rFonts w:ascii="Calibri" w:eastAsia="Calibri" w:hAnsi="Calibri" w:cs="Calibri"/>
                <w:sz w:val="22"/>
                <w:szCs w:val="22"/>
              </w:rPr>
            </w:pPr>
          </w:p>
          <w:p w:rsidR="00090F44" w:rsidRDefault="00090F44">
            <w:pPr>
              <w:jc w:val="center"/>
              <w:rPr>
                <w:rFonts w:ascii="Calibri" w:eastAsia="Calibri" w:hAnsi="Calibri" w:cs="Calibri"/>
                <w:sz w:val="22"/>
                <w:szCs w:val="22"/>
              </w:rPr>
            </w:pPr>
          </w:p>
          <w:p w:rsidR="00090F44" w:rsidRDefault="00090F44">
            <w:pPr>
              <w:jc w:val="center"/>
              <w:rPr>
                <w:rFonts w:ascii="Calibri" w:eastAsia="Calibri" w:hAnsi="Calibri" w:cs="Calibri"/>
                <w:sz w:val="22"/>
                <w:szCs w:val="22"/>
              </w:rPr>
            </w:pPr>
          </w:p>
          <w:p w:rsidR="00090F44" w:rsidRDefault="00090F44">
            <w:pPr>
              <w:jc w:val="center"/>
              <w:rPr>
                <w:rFonts w:ascii="Calibri" w:eastAsia="Calibri" w:hAnsi="Calibri" w:cs="Calibri"/>
                <w:sz w:val="22"/>
                <w:szCs w:val="22"/>
              </w:rPr>
            </w:pPr>
          </w:p>
          <w:p w:rsidR="00090F44" w:rsidRDefault="00090F44">
            <w:pPr>
              <w:jc w:val="center"/>
              <w:rPr>
                <w:rFonts w:ascii="Calibri" w:eastAsia="Calibri" w:hAnsi="Calibri" w:cs="Calibri"/>
                <w:sz w:val="22"/>
                <w:szCs w:val="22"/>
              </w:rPr>
            </w:pPr>
          </w:p>
          <w:p w:rsidR="00090F44" w:rsidRDefault="00090F44">
            <w:pPr>
              <w:jc w:val="center"/>
              <w:rPr>
                <w:rFonts w:ascii="Calibri" w:eastAsia="Calibri" w:hAnsi="Calibri" w:cs="Calibri"/>
                <w:sz w:val="22"/>
                <w:szCs w:val="22"/>
              </w:rPr>
            </w:pPr>
          </w:p>
          <w:p w:rsidR="00090F44" w:rsidRDefault="00090F44">
            <w:pPr>
              <w:jc w:val="center"/>
              <w:rPr>
                <w:rFonts w:ascii="Calibri" w:eastAsia="Calibri" w:hAnsi="Calibri" w:cs="Calibri"/>
                <w:sz w:val="22"/>
                <w:szCs w:val="22"/>
              </w:rPr>
            </w:pPr>
          </w:p>
        </w:tc>
      </w:tr>
    </w:tbl>
    <w:p w:rsidR="00090F44" w:rsidRDefault="00090F44">
      <w:pPr>
        <w:ind w:right="26"/>
        <w:rPr>
          <w:rFonts w:ascii="Calibri" w:eastAsia="Calibri" w:hAnsi="Calibri" w:cs="Calibri"/>
          <w:sz w:val="22"/>
          <w:szCs w:val="22"/>
        </w:rPr>
      </w:pPr>
    </w:p>
    <w:p w:rsidR="00090F44" w:rsidRDefault="00090F44">
      <w:pPr>
        <w:ind w:right="26"/>
        <w:rPr>
          <w:rFonts w:ascii="Calibri" w:eastAsia="Calibri" w:hAnsi="Calibri" w:cs="Calibri"/>
          <w:sz w:val="22"/>
          <w:szCs w:val="22"/>
        </w:rPr>
      </w:pPr>
    </w:p>
    <w:p w:rsidR="00090F44" w:rsidRDefault="00090F44">
      <w:pPr>
        <w:ind w:right="26"/>
        <w:rPr>
          <w:rFonts w:ascii="Calibri" w:eastAsia="Calibri" w:hAnsi="Calibri" w:cs="Calibri"/>
          <w:sz w:val="22"/>
          <w:szCs w:val="22"/>
        </w:rPr>
      </w:pPr>
    </w:p>
    <w:tbl>
      <w:tblPr>
        <w:tblStyle w:val="af"/>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5"/>
        <w:gridCol w:w="7478"/>
        <w:gridCol w:w="1842"/>
        <w:gridCol w:w="1418"/>
        <w:gridCol w:w="1134"/>
        <w:gridCol w:w="1134"/>
      </w:tblGrid>
      <w:tr w:rsidR="00090F44">
        <w:tc>
          <w:tcPr>
            <w:tcW w:w="2015" w:type="dxa"/>
            <w:shd w:val="clear" w:color="auto" w:fill="FFFF99"/>
          </w:tcPr>
          <w:p w:rsidR="00090F44" w:rsidRDefault="00CD31B8">
            <w:pPr>
              <w:ind w:right="26"/>
              <w:rPr>
                <w:rFonts w:ascii="Calibri" w:eastAsia="Calibri" w:hAnsi="Calibri" w:cs="Calibri"/>
                <w:sz w:val="22"/>
                <w:szCs w:val="22"/>
              </w:rPr>
            </w:pPr>
            <w:r>
              <w:rPr>
                <w:rFonts w:ascii="Calibri" w:eastAsia="Calibri" w:hAnsi="Calibri" w:cs="Calibri"/>
                <w:b/>
                <w:sz w:val="22"/>
                <w:szCs w:val="22"/>
              </w:rPr>
              <w:t>Hazard / Consequences</w:t>
            </w:r>
          </w:p>
        </w:tc>
        <w:tc>
          <w:tcPr>
            <w:tcW w:w="7478" w:type="dxa"/>
            <w:shd w:val="clear" w:color="auto" w:fill="FFFF99"/>
          </w:tcPr>
          <w:p w:rsidR="00090F44" w:rsidRDefault="00CD31B8">
            <w:pPr>
              <w:ind w:right="26"/>
              <w:rPr>
                <w:rFonts w:ascii="Calibri" w:eastAsia="Calibri" w:hAnsi="Calibri" w:cs="Calibri"/>
                <w:sz w:val="22"/>
                <w:szCs w:val="22"/>
              </w:rPr>
            </w:pPr>
            <w:r>
              <w:rPr>
                <w:rFonts w:ascii="Calibri" w:eastAsia="Calibri" w:hAnsi="Calibri" w:cs="Calibri"/>
                <w:b/>
                <w:sz w:val="22"/>
                <w:szCs w:val="22"/>
              </w:rPr>
              <w:t>Control Procedures</w:t>
            </w:r>
          </w:p>
        </w:tc>
        <w:tc>
          <w:tcPr>
            <w:tcW w:w="1842" w:type="dxa"/>
            <w:shd w:val="clear" w:color="auto" w:fill="FFFF99"/>
          </w:tcPr>
          <w:p w:rsidR="00090F44" w:rsidRDefault="00CD31B8">
            <w:pPr>
              <w:ind w:right="26"/>
              <w:jc w:val="center"/>
              <w:rPr>
                <w:rFonts w:ascii="Calibri" w:eastAsia="Calibri" w:hAnsi="Calibri" w:cs="Calibri"/>
                <w:sz w:val="22"/>
                <w:szCs w:val="22"/>
              </w:rPr>
            </w:pPr>
            <w:r>
              <w:rPr>
                <w:rFonts w:ascii="Calibri" w:eastAsia="Calibri" w:hAnsi="Calibri" w:cs="Calibri"/>
                <w:b/>
                <w:sz w:val="22"/>
                <w:szCs w:val="22"/>
              </w:rPr>
              <w:t>Likelihood</w:t>
            </w:r>
            <w:r>
              <w:rPr>
                <w:rFonts w:ascii="Calibri" w:eastAsia="Calibri" w:hAnsi="Calibri" w:cs="Calibri"/>
                <w:b/>
                <w:sz w:val="22"/>
                <w:szCs w:val="22"/>
              </w:rPr>
              <w:br/>
              <w:t>(a)</w:t>
            </w:r>
          </w:p>
        </w:tc>
        <w:tc>
          <w:tcPr>
            <w:tcW w:w="1418" w:type="dxa"/>
            <w:shd w:val="clear" w:color="auto" w:fill="FFFF99"/>
          </w:tcPr>
          <w:p w:rsidR="00090F44" w:rsidRDefault="00CD31B8">
            <w:pPr>
              <w:ind w:right="26"/>
              <w:jc w:val="center"/>
              <w:rPr>
                <w:rFonts w:ascii="Calibri" w:eastAsia="Calibri" w:hAnsi="Calibri" w:cs="Calibri"/>
                <w:sz w:val="22"/>
                <w:szCs w:val="22"/>
              </w:rPr>
            </w:pPr>
            <w:r>
              <w:rPr>
                <w:rFonts w:ascii="Calibri" w:eastAsia="Calibri" w:hAnsi="Calibri" w:cs="Calibri"/>
                <w:b/>
                <w:sz w:val="22"/>
                <w:szCs w:val="22"/>
              </w:rPr>
              <w:t>Severity</w:t>
            </w:r>
            <w:r>
              <w:rPr>
                <w:rFonts w:ascii="Calibri" w:eastAsia="Calibri" w:hAnsi="Calibri" w:cs="Calibri"/>
                <w:b/>
                <w:sz w:val="22"/>
                <w:szCs w:val="22"/>
              </w:rPr>
              <w:br/>
              <w:t>(b)</w:t>
            </w:r>
          </w:p>
        </w:tc>
        <w:tc>
          <w:tcPr>
            <w:tcW w:w="1134" w:type="dxa"/>
            <w:shd w:val="clear" w:color="auto" w:fill="FFFF99"/>
          </w:tcPr>
          <w:p w:rsidR="00090F44" w:rsidRDefault="00CD31B8">
            <w:pPr>
              <w:ind w:right="26"/>
              <w:jc w:val="center"/>
              <w:rPr>
                <w:rFonts w:ascii="Calibri" w:eastAsia="Calibri" w:hAnsi="Calibri" w:cs="Calibri"/>
                <w:sz w:val="22"/>
                <w:szCs w:val="22"/>
              </w:rPr>
            </w:pPr>
            <w:r>
              <w:rPr>
                <w:rFonts w:ascii="Calibri" w:eastAsia="Calibri" w:hAnsi="Calibri" w:cs="Calibri"/>
                <w:b/>
                <w:sz w:val="22"/>
                <w:szCs w:val="22"/>
              </w:rPr>
              <w:t>Risk Ranking</w:t>
            </w:r>
            <w:r>
              <w:rPr>
                <w:rFonts w:ascii="Calibri" w:eastAsia="Calibri" w:hAnsi="Calibri" w:cs="Calibri"/>
                <w:b/>
                <w:sz w:val="22"/>
                <w:szCs w:val="22"/>
              </w:rPr>
              <w:br/>
              <w:t>(= a x b)</w:t>
            </w:r>
          </w:p>
        </w:tc>
        <w:tc>
          <w:tcPr>
            <w:tcW w:w="1134" w:type="dxa"/>
            <w:shd w:val="clear" w:color="auto" w:fill="FFFF99"/>
          </w:tcPr>
          <w:p w:rsidR="00090F44" w:rsidRDefault="00CD31B8">
            <w:pPr>
              <w:ind w:right="26"/>
              <w:jc w:val="center"/>
              <w:rPr>
                <w:rFonts w:ascii="Calibri" w:eastAsia="Calibri" w:hAnsi="Calibri" w:cs="Calibri"/>
                <w:b/>
                <w:sz w:val="20"/>
                <w:szCs w:val="20"/>
              </w:rPr>
            </w:pPr>
            <w:r>
              <w:rPr>
                <w:rFonts w:ascii="Calibri" w:eastAsia="Calibri" w:hAnsi="Calibri" w:cs="Calibri"/>
                <w:b/>
                <w:sz w:val="20"/>
                <w:szCs w:val="20"/>
              </w:rPr>
              <w:t>Risk Mitigated</w:t>
            </w:r>
          </w:p>
        </w:tc>
      </w:tr>
      <w:tr w:rsidR="00090F44">
        <w:tc>
          <w:tcPr>
            <w:tcW w:w="2015" w:type="dxa"/>
          </w:tcPr>
          <w:p w:rsidR="00090F44" w:rsidRDefault="00CD31B8">
            <w:pPr>
              <w:ind w:right="26"/>
              <w:rPr>
                <w:rFonts w:ascii="Calibri" w:eastAsia="Calibri" w:hAnsi="Calibri" w:cs="Calibri"/>
                <w:sz w:val="22"/>
                <w:szCs w:val="22"/>
              </w:rPr>
            </w:pPr>
            <w:r>
              <w:rPr>
                <w:rFonts w:ascii="Calibri" w:eastAsia="Calibri" w:hAnsi="Calibri" w:cs="Calibri"/>
                <w:sz w:val="22"/>
                <w:szCs w:val="22"/>
              </w:rPr>
              <w:t>Suspected COVID case – possible spread</w:t>
            </w:r>
          </w:p>
        </w:tc>
        <w:tc>
          <w:tcPr>
            <w:tcW w:w="7478" w:type="dxa"/>
          </w:tcPr>
          <w:p w:rsidR="00090F44" w:rsidRDefault="00CD31B8">
            <w:pPr>
              <w:ind w:right="26"/>
              <w:rPr>
                <w:rFonts w:ascii="Calibri" w:eastAsia="Calibri" w:hAnsi="Calibri" w:cs="Calibri"/>
                <w:i/>
                <w:sz w:val="22"/>
                <w:szCs w:val="22"/>
              </w:rPr>
            </w:pPr>
            <w:r>
              <w:rPr>
                <w:rFonts w:ascii="Calibri" w:eastAsia="Calibri" w:hAnsi="Calibri" w:cs="Calibri"/>
                <w:sz w:val="22"/>
                <w:szCs w:val="22"/>
              </w:rPr>
              <w:t>Students reminded that where they have symptoms they are to report to the School nurse/nominated tester – who will proceed to take a temperature reading and assess symptoms</w:t>
            </w:r>
          </w:p>
          <w:p w:rsidR="00090F44" w:rsidRDefault="00090F44">
            <w:pPr>
              <w:ind w:right="26"/>
              <w:rPr>
                <w:rFonts w:ascii="Calibri" w:eastAsia="Calibri" w:hAnsi="Calibri" w:cs="Calibri"/>
                <w:sz w:val="22"/>
                <w:szCs w:val="22"/>
                <w:u w:val="single"/>
              </w:rPr>
            </w:pPr>
          </w:p>
          <w:p w:rsidR="00090F44" w:rsidRDefault="00CD31B8">
            <w:pPr>
              <w:ind w:right="26"/>
              <w:rPr>
                <w:rFonts w:ascii="Calibri" w:eastAsia="Calibri" w:hAnsi="Calibri" w:cs="Calibri"/>
                <w:sz w:val="22"/>
                <w:szCs w:val="22"/>
              </w:rPr>
            </w:pPr>
            <w:r>
              <w:rPr>
                <w:rFonts w:ascii="Calibri" w:eastAsia="Calibri" w:hAnsi="Calibri" w:cs="Calibri"/>
                <w:sz w:val="22"/>
                <w:szCs w:val="22"/>
              </w:rPr>
              <w:t>Clear guidance provided as to symptoms of covid-19</w:t>
            </w:r>
          </w:p>
          <w:p w:rsidR="00090F44" w:rsidRDefault="00CD31B8">
            <w:pPr>
              <w:ind w:right="26"/>
              <w:rPr>
                <w:rFonts w:ascii="Calibri" w:eastAsia="Calibri" w:hAnsi="Calibri" w:cs="Calibri"/>
                <w:sz w:val="22"/>
                <w:szCs w:val="22"/>
              </w:rPr>
            </w:pPr>
            <w:r>
              <w:rPr>
                <w:rFonts w:ascii="Calibri" w:eastAsia="Calibri" w:hAnsi="Calibri" w:cs="Calibri"/>
                <w:sz w:val="22"/>
                <w:szCs w:val="22"/>
              </w:rPr>
              <w:t>School comms focus staff and parents/carers understand that they will need to be ready and willing to book test, provide details self-isolate, engage actively with NHS Test and Trace</w:t>
            </w:r>
          </w:p>
          <w:p w:rsidR="00090F44" w:rsidRDefault="00CD31B8">
            <w:pPr>
              <w:ind w:right="26"/>
              <w:rPr>
                <w:rFonts w:ascii="Calibri" w:eastAsia="Calibri" w:hAnsi="Calibri" w:cs="Calibri"/>
                <w:sz w:val="22"/>
                <w:szCs w:val="22"/>
              </w:rPr>
            </w:pPr>
            <w:r>
              <w:rPr>
                <w:rFonts w:ascii="Calibri" w:eastAsia="Calibri" w:hAnsi="Calibri" w:cs="Calibri"/>
                <w:sz w:val="22"/>
                <w:szCs w:val="22"/>
              </w:rPr>
              <w:t>Staff to self-test as per government advice, or use on site thermometers; to book a test appointment and to engage actively with NHS Test and Trace</w:t>
            </w:r>
          </w:p>
          <w:p w:rsidR="00090F44" w:rsidRDefault="00CD31B8">
            <w:pPr>
              <w:ind w:right="26"/>
              <w:rPr>
                <w:rFonts w:ascii="Calibri" w:eastAsia="Calibri" w:hAnsi="Calibri" w:cs="Calibri"/>
                <w:sz w:val="22"/>
                <w:szCs w:val="22"/>
              </w:rPr>
            </w:pPr>
            <w:r>
              <w:rPr>
                <w:rFonts w:ascii="Calibri" w:eastAsia="Calibri" w:hAnsi="Calibri" w:cs="Calibri"/>
                <w:sz w:val="22"/>
                <w:szCs w:val="22"/>
              </w:rPr>
              <w:t>Continued reminders that where a household member has symptoms or has tested positive all household members must self-isolate and engage actively with NHS Test and Trace</w:t>
            </w:r>
          </w:p>
          <w:p w:rsidR="00090F44" w:rsidRDefault="00090F44">
            <w:pPr>
              <w:ind w:right="26"/>
              <w:rPr>
                <w:rFonts w:ascii="Calibri" w:eastAsia="Calibri" w:hAnsi="Calibri" w:cs="Calibri"/>
                <w:sz w:val="22"/>
                <w:szCs w:val="22"/>
              </w:rPr>
            </w:pPr>
          </w:p>
          <w:p w:rsidR="00090F44" w:rsidRDefault="00CD31B8">
            <w:pPr>
              <w:ind w:right="26"/>
              <w:rPr>
                <w:rFonts w:ascii="Calibri" w:eastAsia="Calibri" w:hAnsi="Calibri" w:cs="Calibri"/>
                <w:sz w:val="22"/>
                <w:szCs w:val="22"/>
              </w:rPr>
            </w:pPr>
            <w:r>
              <w:rPr>
                <w:rFonts w:ascii="Calibri" w:eastAsia="Calibri" w:hAnsi="Calibri" w:cs="Calibri"/>
                <w:sz w:val="22"/>
                <w:szCs w:val="22"/>
              </w:rPr>
              <w:t>In the event of a temperature Reading of over 37.8 Celsius or greater, isolation protocol to be followed. Other symptoms include</w:t>
            </w:r>
          </w:p>
          <w:p w:rsidR="00090F44" w:rsidRDefault="00CD31B8">
            <w:pPr>
              <w:numPr>
                <w:ilvl w:val="0"/>
                <w:numId w:val="2"/>
              </w:numPr>
              <w:pBdr>
                <w:top w:val="nil"/>
                <w:left w:val="nil"/>
                <w:bottom w:val="nil"/>
                <w:right w:val="nil"/>
                <w:between w:val="nil"/>
              </w:pBdr>
              <w:ind w:right="26"/>
              <w:rPr>
                <w:rFonts w:ascii="Calibri" w:eastAsia="Calibri" w:hAnsi="Calibri" w:cs="Calibri"/>
                <w:color w:val="000000"/>
                <w:sz w:val="22"/>
                <w:szCs w:val="22"/>
              </w:rPr>
            </w:pPr>
            <w:r>
              <w:rPr>
                <w:rFonts w:ascii="Calibri" w:eastAsia="Calibri" w:hAnsi="Calibri" w:cs="Calibri"/>
                <w:color w:val="000000"/>
                <w:sz w:val="22"/>
                <w:szCs w:val="22"/>
              </w:rPr>
              <w:t xml:space="preserve">a new cough that’s lasted for 24 or </w:t>
            </w:r>
          </w:p>
          <w:p w:rsidR="00090F44" w:rsidRDefault="00CD31B8">
            <w:pPr>
              <w:numPr>
                <w:ilvl w:val="0"/>
                <w:numId w:val="2"/>
              </w:numPr>
              <w:pBdr>
                <w:top w:val="nil"/>
                <w:left w:val="nil"/>
                <w:bottom w:val="nil"/>
                <w:right w:val="nil"/>
                <w:between w:val="nil"/>
              </w:pBdr>
              <w:ind w:right="26"/>
              <w:rPr>
                <w:rFonts w:ascii="Calibri" w:eastAsia="Calibri" w:hAnsi="Calibri" w:cs="Calibri"/>
                <w:color w:val="000000"/>
                <w:sz w:val="22"/>
                <w:szCs w:val="22"/>
              </w:rPr>
            </w:pPr>
            <w:r>
              <w:rPr>
                <w:rFonts w:ascii="Calibri" w:eastAsia="Calibri" w:hAnsi="Calibri" w:cs="Calibri"/>
                <w:color w:val="000000"/>
                <w:sz w:val="22"/>
                <w:szCs w:val="22"/>
              </w:rPr>
              <w:t>coughing more than usual in the last 24-hours or coughing more than usual</w:t>
            </w:r>
          </w:p>
          <w:p w:rsidR="00090F44" w:rsidRDefault="00CD31B8">
            <w:pPr>
              <w:ind w:right="26"/>
              <w:rPr>
                <w:rFonts w:ascii="Calibri" w:eastAsia="Calibri" w:hAnsi="Calibri" w:cs="Calibri"/>
                <w:sz w:val="22"/>
                <w:szCs w:val="22"/>
              </w:rPr>
            </w:pPr>
            <w:r>
              <w:rPr>
                <w:rFonts w:ascii="Calibri" w:eastAsia="Calibri" w:hAnsi="Calibri" w:cs="Calibri"/>
                <w:sz w:val="22"/>
                <w:szCs w:val="22"/>
              </w:rPr>
              <w:t>Empty the area where a member of staff for pupil has been that day and remove and sanitise anything they may have touched</w:t>
            </w:r>
          </w:p>
          <w:p w:rsidR="00090F44" w:rsidRDefault="00CD31B8">
            <w:pPr>
              <w:ind w:right="26"/>
              <w:rPr>
                <w:rFonts w:ascii="Calibri" w:eastAsia="Calibri" w:hAnsi="Calibri" w:cs="Calibri"/>
                <w:sz w:val="22"/>
                <w:szCs w:val="22"/>
              </w:rPr>
            </w:pPr>
            <w:r>
              <w:rPr>
                <w:rFonts w:ascii="Calibri" w:eastAsia="Calibri" w:hAnsi="Calibri" w:cs="Calibri"/>
                <w:sz w:val="22"/>
                <w:szCs w:val="22"/>
              </w:rPr>
              <w:t>Isolation area to be sealed off with strict access and include access to a toilet</w:t>
            </w:r>
          </w:p>
          <w:p w:rsidR="00090F44" w:rsidRDefault="00CD31B8">
            <w:pPr>
              <w:ind w:right="26"/>
              <w:rPr>
                <w:rFonts w:ascii="Calibri" w:eastAsia="Calibri" w:hAnsi="Calibri" w:cs="Calibri"/>
                <w:sz w:val="22"/>
                <w:szCs w:val="22"/>
              </w:rPr>
            </w:pPr>
            <w:r>
              <w:rPr>
                <w:rFonts w:ascii="Calibri" w:eastAsia="Calibri" w:hAnsi="Calibri" w:cs="Calibri"/>
                <w:sz w:val="22"/>
                <w:szCs w:val="22"/>
              </w:rPr>
              <w:lastRenderedPageBreak/>
              <w:t>All items that are not needed for medical care to be removed from isolation area before it becomes designated isolation area</w:t>
            </w:r>
          </w:p>
          <w:p w:rsidR="00090F44" w:rsidRDefault="00CD31B8">
            <w:pPr>
              <w:ind w:right="26"/>
              <w:rPr>
                <w:rFonts w:ascii="Calibri" w:eastAsia="Calibri" w:hAnsi="Calibri" w:cs="Calibri"/>
                <w:sz w:val="22"/>
                <w:szCs w:val="22"/>
              </w:rPr>
            </w:pPr>
            <w:r>
              <w:rPr>
                <w:rFonts w:ascii="Calibri" w:eastAsia="Calibri" w:hAnsi="Calibri" w:cs="Calibri"/>
                <w:sz w:val="22"/>
                <w:szCs w:val="22"/>
              </w:rPr>
              <w:t>Separate toilet area to be used if possible</w:t>
            </w:r>
          </w:p>
          <w:p w:rsidR="00090F44" w:rsidRDefault="00CD31B8">
            <w:pPr>
              <w:ind w:right="26"/>
              <w:rPr>
                <w:rFonts w:ascii="Calibri" w:eastAsia="Calibri" w:hAnsi="Calibri" w:cs="Calibri"/>
                <w:sz w:val="22"/>
                <w:szCs w:val="22"/>
              </w:rPr>
            </w:pPr>
            <w:r>
              <w:rPr>
                <w:rFonts w:ascii="Calibri" w:eastAsia="Calibri" w:hAnsi="Calibri" w:cs="Calibri"/>
                <w:sz w:val="22"/>
                <w:szCs w:val="22"/>
              </w:rPr>
              <w:t xml:space="preserve">Tissues and waste bag in lidded bin to be provided in the room and </w:t>
            </w:r>
          </w:p>
          <w:p w:rsidR="00090F44" w:rsidRDefault="00CD31B8">
            <w:pPr>
              <w:ind w:right="26"/>
              <w:rPr>
                <w:rFonts w:ascii="Calibri" w:eastAsia="Calibri" w:hAnsi="Calibri" w:cs="Calibri"/>
                <w:sz w:val="22"/>
                <w:szCs w:val="22"/>
              </w:rPr>
            </w:pPr>
            <w:r>
              <w:rPr>
                <w:rFonts w:ascii="Calibri" w:eastAsia="Calibri" w:hAnsi="Calibri" w:cs="Calibri"/>
                <w:sz w:val="22"/>
                <w:szCs w:val="22"/>
              </w:rPr>
              <w:t>CEO and Head of School to be informed of suspected case immediately</w:t>
            </w:r>
          </w:p>
          <w:p w:rsidR="00090F44" w:rsidRDefault="00CD31B8">
            <w:pPr>
              <w:ind w:right="26"/>
              <w:rPr>
                <w:rFonts w:ascii="Calibri" w:eastAsia="Calibri" w:hAnsi="Calibri" w:cs="Calibri"/>
                <w:sz w:val="22"/>
                <w:szCs w:val="22"/>
              </w:rPr>
            </w:pPr>
            <w:r>
              <w:rPr>
                <w:rFonts w:ascii="Calibri" w:eastAsia="Calibri" w:hAnsi="Calibri" w:cs="Calibri"/>
                <w:sz w:val="22"/>
                <w:szCs w:val="22"/>
              </w:rPr>
              <w:t>Place the suspected COVID-19 case in isolation, caretaker and/or staff attending to wear full PPE until the pupil or other is removed</w:t>
            </w:r>
          </w:p>
          <w:p w:rsidR="00090F44" w:rsidRDefault="00CD31B8">
            <w:pPr>
              <w:ind w:right="26"/>
              <w:rPr>
                <w:rFonts w:ascii="Calibri" w:eastAsia="Calibri" w:hAnsi="Calibri" w:cs="Calibri"/>
                <w:sz w:val="22"/>
                <w:szCs w:val="22"/>
              </w:rPr>
            </w:pPr>
            <w:r>
              <w:rPr>
                <w:rFonts w:ascii="Calibri" w:eastAsia="Calibri" w:hAnsi="Calibri" w:cs="Calibri"/>
                <w:sz w:val="22"/>
                <w:szCs w:val="22"/>
              </w:rPr>
              <w:t>Requirement for more than one area of isolation if possible in order to enforce the 72-hour rule should there be a suspected case of infection</w:t>
            </w:r>
          </w:p>
          <w:p w:rsidR="00090F44" w:rsidRDefault="00CD31B8">
            <w:pPr>
              <w:ind w:right="26"/>
              <w:rPr>
                <w:rFonts w:ascii="Calibri" w:eastAsia="Calibri" w:hAnsi="Calibri" w:cs="Calibri"/>
                <w:sz w:val="22"/>
                <w:szCs w:val="22"/>
              </w:rPr>
            </w:pPr>
            <w:r>
              <w:rPr>
                <w:rFonts w:ascii="Calibri" w:eastAsia="Calibri" w:hAnsi="Calibri" w:cs="Calibri"/>
                <w:sz w:val="22"/>
                <w:szCs w:val="22"/>
              </w:rPr>
              <w:t>Suspected COVID-19 patient to be removed from premises as soon as possible</w:t>
            </w:r>
          </w:p>
          <w:p w:rsidR="00090F44" w:rsidRDefault="00CD31B8">
            <w:pPr>
              <w:ind w:right="26"/>
              <w:rPr>
                <w:rFonts w:ascii="Calibri" w:eastAsia="Calibri" w:hAnsi="Calibri" w:cs="Calibri"/>
                <w:sz w:val="22"/>
                <w:szCs w:val="22"/>
              </w:rPr>
            </w:pPr>
            <w:r>
              <w:rPr>
                <w:rFonts w:ascii="Calibri" w:eastAsia="Calibri" w:hAnsi="Calibri" w:cs="Calibri"/>
                <w:sz w:val="22"/>
                <w:szCs w:val="22"/>
              </w:rPr>
              <w:t>Decontamination of the holding area or areas to take place after the 72-hour rule or with appropriate PPE and product in accordance with cleaning protocol</w:t>
            </w:r>
          </w:p>
          <w:p w:rsidR="00090F44" w:rsidRDefault="00CD31B8">
            <w:pPr>
              <w:ind w:right="26"/>
              <w:rPr>
                <w:rFonts w:ascii="Calibri" w:eastAsia="Calibri" w:hAnsi="Calibri" w:cs="Calibri"/>
                <w:sz w:val="22"/>
                <w:szCs w:val="22"/>
              </w:rPr>
            </w:pPr>
            <w:r>
              <w:rPr>
                <w:rFonts w:ascii="Calibri" w:eastAsia="Calibri" w:hAnsi="Calibri" w:cs="Calibri"/>
                <w:sz w:val="22"/>
                <w:szCs w:val="22"/>
              </w:rPr>
              <w:t>Where a person tests positive this should be communicated to the Local Health Protection Team and schools to follow their advice.</w:t>
            </w:r>
          </w:p>
          <w:p w:rsidR="00090F44" w:rsidRDefault="00CD31B8">
            <w:pPr>
              <w:ind w:right="26"/>
              <w:rPr>
                <w:rFonts w:ascii="Calibri" w:eastAsia="Calibri" w:hAnsi="Calibri" w:cs="Calibri"/>
                <w:sz w:val="22"/>
                <w:szCs w:val="22"/>
              </w:rPr>
            </w:pPr>
            <w:r>
              <w:rPr>
                <w:rFonts w:ascii="Calibri" w:eastAsia="Calibri" w:hAnsi="Calibri" w:cs="Calibri"/>
                <w:sz w:val="22"/>
                <w:szCs w:val="22"/>
              </w:rPr>
              <w:t>Those who have travelled in a confined space with the confirmed case, also to be sent home</w:t>
            </w:r>
          </w:p>
          <w:p w:rsidR="00090F44" w:rsidRDefault="00CD31B8">
            <w:pPr>
              <w:ind w:right="26"/>
              <w:rPr>
                <w:rFonts w:ascii="Calibri" w:eastAsia="Calibri" w:hAnsi="Calibri" w:cs="Calibri"/>
                <w:sz w:val="22"/>
                <w:szCs w:val="22"/>
              </w:rPr>
            </w:pPr>
            <w:r>
              <w:rPr>
                <w:rFonts w:ascii="Calibri" w:eastAsia="Calibri" w:hAnsi="Calibri" w:cs="Calibri"/>
                <w:sz w:val="22"/>
                <w:szCs w:val="22"/>
              </w:rPr>
              <w:t xml:space="preserve">Schools will be provided a template letter by DfE to be sent to parents/carers if needed and emphasise engagement with NHS Test and Trace.  Schools must not share the name of the infected student or staff member whatever the circumstances </w:t>
            </w:r>
          </w:p>
          <w:p w:rsidR="00090F44" w:rsidRDefault="00CD31B8">
            <w:pPr>
              <w:ind w:right="26"/>
              <w:rPr>
                <w:rFonts w:ascii="Calibri" w:eastAsia="Calibri" w:hAnsi="Calibri" w:cs="Calibri"/>
                <w:sz w:val="22"/>
                <w:szCs w:val="22"/>
              </w:rPr>
            </w:pPr>
            <w:r>
              <w:rPr>
                <w:rFonts w:ascii="Calibri" w:eastAsia="Calibri" w:hAnsi="Calibri" w:cs="Calibri"/>
                <w:sz w:val="22"/>
                <w:szCs w:val="22"/>
              </w:rPr>
              <w:t xml:space="preserve">If close contacts test negative return to work/school.  If there is a positive test for </w:t>
            </w:r>
            <w:r w:rsidR="004A24AC">
              <w:rPr>
                <w:rFonts w:ascii="Calibri" w:eastAsia="Calibri" w:hAnsi="Calibri" w:cs="Calibri"/>
                <w:sz w:val="22"/>
                <w:szCs w:val="22"/>
              </w:rPr>
              <w:t>an individual</w:t>
            </w:r>
            <w:r w:rsidR="004A24AC">
              <w:rPr>
                <w:rFonts w:ascii="Calibri" w:eastAsia="Calibri" w:hAnsi="Calibri" w:cs="Calibri"/>
                <w:sz w:val="22"/>
                <w:szCs w:val="22"/>
              </w:rPr>
              <w:t xml:space="preserve"> </w:t>
            </w:r>
            <w:r>
              <w:rPr>
                <w:rFonts w:ascii="Calibri" w:eastAsia="Calibri" w:hAnsi="Calibri" w:cs="Calibri"/>
                <w:sz w:val="22"/>
                <w:szCs w:val="22"/>
              </w:rPr>
              <w:t xml:space="preserve">or a member </w:t>
            </w:r>
            <w:r w:rsidR="004A24AC">
              <w:rPr>
                <w:rFonts w:ascii="Calibri" w:eastAsia="Calibri" w:hAnsi="Calibri" w:cs="Calibri"/>
                <w:sz w:val="22"/>
                <w:szCs w:val="22"/>
              </w:rPr>
              <w:t>of their</w:t>
            </w:r>
            <w:r>
              <w:rPr>
                <w:rFonts w:ascii="Calibri" w:eastAsia="Calibri" w:hAnsi="Calibri" w:cs="Calibri"/>
                <w:sz w:val="22"/>
                <w:szCs w:val="22"/>
              </w:rPr>
              <w:t xml:space="preserve"> household tests positive </w:t>
            </w:r>
            <w:r w:rsidR="004A24AC">
              <w:rPr>
                <w:rFonts w:ascii="Calibri" w:eastAsia="Calibri" w:hAnsi="Calibri" w:cs="Calibri"/>
                <w:sz w:val="22"/>
                <w:szCs w:val="22"/>
              </w:rPr>
              <w:t>individual</w:t>
            </w:r>
            <w:r w:rsidR="004A24AC">
              <w:rPr>
                <w:rFonts w:ascii="Calibri" w:eastAsia="Calibri" w:hAnsi="Calibri" w:cs="Calibri"/>
                <w:sz w:val="22"/>
                <w:szCs w:val="22"/>
              </w:rPr>
              <w:t xml:space="preserve"> </w:t>
            </w:r>
            <w:r>
              <w:rPr>
                <w:rFonts w:ascii="Calibri" w:eastAsia="Calibri" w:hAnsi="Calibri" w:cs="Calibri"/>
                <w:sz w:val="22"/>
                <w:szCs w:val="22"/>
              </w:rPr>
              <w:t xml:space="preserve">should stay at home </w:t>
            </w:r>
            <w:r w:rsidR="004A24AC">
              <w:rPr>
                <w:rFonts w:ascii="Calibri" w:eastAsia="Calibri" w:hAnsi="Calibri" w:cs="Calibri"/>
                <w:sz w:val="22"/>
                <w:szCs w:val="22"/>
              </w:rPr>
              <w:t xml:space="preserve">in isolation </w:t>
            </w:r>
            <w:r>
              <w:rPr>
                <w:rFonts w:ascii="Calibri" w:eastAsia="Calibri" w:hAnsi="Calibri" w:cs="Calibri"/>
                <w:sz w:val="22"/>
                <w:szCs w:val="22"/>
              </w:rPr>
              <w:t xml:space="preserve">for 7 days, household members for 14 days and follow the ’stay at home guidance’.  Schools might request evidence of negative test results or other medical evidence before admitting those who have self-isolated back into School. </w:t>
            </w:r>
          </w:p>
        </w:tc>
        <w:tc>
          <w:tcPr>
            <w:tcW w:w="1842" w:type="dxa"/>
            <w:vAlign w:val="center"/>
          </w:tcPr>
          <w:p w:rsidR="00090F44" w:rsidRDefault="00CD31B8">
            <w:pPr>
              <w:spacing w:after="120"/>
              <w:jc w:val="center"/>
              <w:rPr>
                <w:rFonts w:ascii="Calibri" w:eastAsia="Calibri" w:hAnsi="Calibri" w:cs="Calibri"/>
                <w:sz w:val="22"/>
                <w:szCs w:val="22"/>
              </w:rPr>
            </w:pPr>
            <w:r>
              <w:rPr>
                <w:rFonts w:ascii="Calibri" w:eastAsia="Calibri" w:hAnsi="Calibri" w:cs="Calibri"/>
                <w:sz w:val="22"/>
                <w:szCs w:val="22"/>
              </w:rPr>
              <w:lastRenderedPageBreak/>
              <w:t>4 (could go lower as R is currently below 1 therefore likelihood is low)</w:t>
            </w:r>
          </w:p>
        </w:tc>
        <w:tc>
          <w:tcPr>
            <w:tcW w:w="1418" w:type="dxa"/>
            <w:vAlign w:val="center"/>
          </w:tcPr>
          <w:p w:rsidR="00090F44" w:rsidRDefault="00CD31B8">
            <w:pPr>
              <w:spacing w:after="120"/>
              <w:jc w:val="center"/>
              <w:rPr>
                <w:rFonts w:ascii="Calibri" w:eastAsia="Calibri" w:hAnsi="Calibri" w:cs="Calibri"/>
                <w:sz w:val="22"/>
                <w:szCs w:val="22"/>
              </w:rPr>
            </w:pPr>
            <w:r>
              <w:rPr>
                <w:rFonts w:ascii="Calibri" w:eastAsia="Calibri" w:hAnsi="Calibri" w:cs="Calibri"/>
                <w:sz w:val="22"/>
                <w:szCs w:val="22"/>
              </w:rPr>
              <w:t>5</w:t>
            </w:r>
          </w:p>
        </w:tc>
        <w:tc>
          <w:tcPr>
            <w:tcW w:w="1134" w:type="dxa"/>
            <w:vAlign w:val="center"/>
          </w:tcPr>
          <w:p w:rsidR="00090F44" w:rsidRDefault="00CD31B8">
            <w:pPr>
              <w:spacing w:after="120"/>
              <w:jc w:val="center"/>
              <w:rPr>
                <w:rFonts w:ascii="Calibri" w:eastAsia="Calibri" w:hAnsi="Calibri" w:cs="Calibri"/>
                <w:sz w:val="22"/>
                <w:szCs w:val="22"/>
              </w:rPr>
            </w:pPr>
            <w:r>
              <w:rPr>
                <w:rFonts w:ascii="Calibri" w:eastAsia="Calibri" w:hAnsi="Calibri" w:cs="Calibri"/>
                <w:sz w:val="22"/>
                <w:szCs w:val="22"/>
              </w:rPr>
              <w:t>20</w:t>
            </w:r>
          </w:p>
        </w:tc>
        <w:tc>
          <w:tcPr>
            <w:tcW w:w="1134" w:type="dxa"/>
          </w:tcPr>
          <w:p w:rsidR="00090F44" w:rsidRDefault="00CD31B8">
            <w:pPr>
              <w:spacing w:after="120"/>
              <w:rPr>
                <w:rFonts w:ascii="Calibri" w:eastAsia="Calibri" w:hAnsi="Calibri" w:cs="Calibri"/>
                <w:sz w:val="22"/>
                <w:szCs w:val="22"/>
              </w:rPr>
            </w:pPr>
            <w:r>
              <w:rPr>
                <w:rFonts w:ascii="Calibri" w:eastAsia="Calibri" w:hAnsi="Calibri" w:cs="Calibri"/>
                <w:sz w:val="22"/>
                <w:szCs w:val="22"/>
              </w:rPr>
              <w:t>(5 (because the chances of it spreading in any space are high) x 3 (in terms of extent of spread, which can be managed by containment)</w:t>
            </w:r>
          </w:p>
          <w:p w:rsidR="00090F44" w:rsidRDefault="00CD31B8">
            <w:pPr>
              <w:spacing w:after="120"/>
              <w:rPr>
                <w:rFonts w:ascii="Calibri" w:eastAsia="Calibri" w:hAnsi="Calibri" w:cs="Calibri"/>
                <w:sz w:val="22"/>
                <w:szCs w:val="22"/>
              </w:rPr>
            </w:pPr>
            <w:r>
              <w:rPr>
                <w:rFonts w:ascii="Calibri" w:eastAsia="Calibri" w:hAnsi="Calibri" w:cs="Calibri"/>
                <w:sz w:val="22"/>
                <w:szCs w:val="22"/>
              </w:rPr>
              <w:t>15</w:t>
            </w:r>
          </w:p>
        </w:tc>
      </w:tr>
    </w:tbl>
    <w:p w:rsidR="00090F44" w:rsidRDefault="00090F44">
      <w:pPr>
        <w:ind w:right="26"/>
        <w:rPr>
          <w:rFonts w:ascii="Calibri" w:eastAsia="Calibri" w:hAnsi="Calibri" w:cs="Calibri"/>
          <w:sz w:val="22"/>
          <w:szCs w:val="22"/>
        </w:rPr>
      </w:pPr>
    </w:p>
    <w:tbl>
      <w:tblPr>
        <w:tblStyle w:val="af0"/>
        <w:tblW w:w="15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5"/>
        <w:gridCol w:w="7477"/>
        <w:gridCol w:w="1842"/>
        <w:gridCol w:w="1276"/>
        <w:gridCol w:w="1276"/>
        <w:gridCol w:w="1276"/>
      </w:tblGrid>
      <w:tr w:rsidR="00090F44">
        <w:tc>
          <w:tcPr>
            <w:tcW w:w="2015" w:type="dxa"/>
            <w:shd w:val="clear" w:color="auto" w:fill="FFFF99"/>
          </w:tcPr>
          <w:p w:rsidR="00090F44" w:rsidRDefault="00CD31B8">
            <w:pPr>
              <w:ind w:right="26"/>
              <w:rPr>
                <w:rFonts w:ascii="Calibri" w:eastAsia="Calibri" w:hAnsi="Calibri" w:cs="Calibri"/>
                <w:sz w:val="22"/>
                <w:szCs w:val="22"/>
              </w:rPr>
            </w:pPr>
            <w:r>
              <w:rPr>
                <w:rFonts w:ascii="Calibri" w:eastAsia="Calibri" w:hAnsi="Calibri" w:cs="Calibri"/>
                <w:b/>
                <w:sz w:val="22"/>
                <w:szCs w:val="22"/>
              </w:rPr>
              <w:t>Hazard / Consequences</w:t>
            </w:r>
          </w:p>
        </w:tc>
        <w:tc>
          <w:tcPr>
            <w:tcW w:w="7478" w:type="dxa"/>
            <w:shd w:val="clear" w:color="auto" w:fill="FFFF99"/>
          </w:tcPr>
          <w:p w:rsidR="00090F44" w:rsidRDefault="00CD31B8">
            <w:pPr>
              <w:ind w:right="26"/>
              <w:rPr>
                <w:rFonts w:ascii="Calibri" w:eastAsia="Calibri" w:hAnsi="Calibri" w:cs="Calibri"/>
                <w:sz w:val="22"/>
                <w:szCs w:val="22"/>
              </w:rPr>
            </w:pPr>
            <w:r>
              <w:rPr>
                <w:rFonts w:ascii="Calibri" w:eastAsia="Calibri" w:hAnsi="Calibri" w:cs="Calibri"/>
                <w:b/>
                <w:sz w:val="22"/>
                <w:szCs w:val="22"/>
              </w:rPr>
              <w:t>Control Procedures</w:t>
            </w:r>
          </w:p>
        </w:tc>
        <w:tc>
          <w:tcPr>
            <w:tcW w:w="1842" w:type="dxa"/>
            <w:shd w:val="clear" w:color="auto" w:fill="FFFF99"/>
          </w:tcPr>
          <w:p w:rsidR="00090F44" w:rsidRDefault="00CD31B8">
            <w:pPr>
              <w:ind w:right="26"/>
              <w:jc w:val="center"/>
              <w:rPr>
                <w:rFonts w:ascii="Calibri" w:eastAsia="Calibri" w:hAnsi="Calibri" w:cs="Calibri"/>
                <w:sz w:val="22"/>
                <w:szCs w:val="22"/>
              </w:rPr>
            </w:pPr>
            <w:r>
              <w:rPr>
                <w:rFonts w:ascii="Calibri" w:eastAsia="Calibri" w:hAnsi="Calibri" w:cs="Calibri"/>
                <w:b/>
                <w:sz w:val="22"/>
                <w:szCs w:val="22"/>
              </w:rPr>
              <w:t>Likelihood</w:t>
            </w:r>
            <w:r>
              <w:rPr>
                <w:rFonts w:ascii="Calibri" w:eastAsia="Calibri" w:hAnsi="Calibri" w:cs="Calibri"/>
                <w:b/>
                <w:sz w:val="22"/>
                <w:szCs w:val="22"/>
              </w:rPr>
              <w:br/>
              <w:t>(a)</w:t>
            </w:r>
          </w:p>
        </w:tc>
        <w:tc>
          <w:tcPr>
            <w:tcW w:w="1276" w:type="dxa"/>
            <w:shd w:val="clear" w:color="auto" w:fill="FFFF99"/>
          </w:tcPr>
          <w:p w:rsidR="00090F44" w:rsidRDefault="00CD31B8">
            <w:pPr>
              <w:ind w:right="26"/>
              <w:jc w:val="center"/>
              <w:rPr>
                <w:rFonts w:ascii="Calibri" w:eastAsia="Calibri" w:hAnsi="Calibri" w:cs="Calibri"/>
                <w:sz w:val="22"/>
                <w:szCs w:val="22"/>
              </w:rPr>
            </w:pPr>
            <w:r>
              <w:rPr>
                <w:rFonts w:ascii="Calibri" w:eastAsia="Calibri" w:hAnsi="Calibri" w:cs="Calibri"/>
                <w:b/>
                <w:sz w:val="22"/>
                <w:szCs w:val="22"/>
              </w:rPr>
              <w:t>Severity</w:t>
            </w:r>
            <w:r>
              <w:rPr>
                <w:rFonts w:ascii="Calibri" w:eastAsia="Calibri" w:hAnsi="Calibri" w:cs="Calibri"/>
                <w:b/>
                <w:sz w:val="22"/>
                <w:szCs w:val="22"/>
              </w:rPr>
              <w:br/>
              <w:t>(b)</w:t>
            </w:r>
          </w:p>
        </w:tc>
        <w:tc>
          <w:tcPr>
            <w:tcW w:w="1276" w:type="dxa"/>
            <w:shd w:val="clear" w:color="auto" w:fill="FFFF99"/>
          </w:tcPr>
          <w:p w:rsidR="00090F44" w:rsidRDefault="00CD31B8">
            <w:pPr>
              <w:ind w:right="26"/>
              <w:jc w:val="center"/>
              <w:rPr>
                <w:rFonts w:ascii="Calibri" w:eastAsia="Calibri" w:hAnsi="Calibri" w:cs="Calibri"/>
                <w:b/>
                <w:sz w:val="22"/>
                <w:szCs w:val="22"/>
              </w:rPr>
            </w:pPr>
            <w:r>
              <w:rPr>
                <w:rFonts w:ascii="Calibri" w:eastAsia="Calibri" w:hAnsi="Calibri" w:cs="Calibri"/>
                <w:b/>
                <w:sz w:val="22"/>
                <w:szCs w:val="22"/>
              </w:rPr>
              <w:t>Risk Ranking</w:t>
            </w:r>
            <w:r>
              <w:rPr>
                <w:rFonts w:ascii="Calibri" w:eastAsia="Calibri" w:hAnsi="Calibri" w:cs="Calibri"/>
                <w:b/>
                <w:sz w:val="22"/>
                <w:szCs w:val="22"/>
              </w:rPr>
              <w:br/>
              <w:t>(= a x b)</w:t>
            </w:r>
          </w:p>
        </w:tc>
        <w:tc>
          <w:tcPr>
            <w:tcW w:w="1276" w:type="dxa"/>
            <w:shd w:val="clear" w:color="auto" w:fill="FFFF99"/>
          </w:tcPr>
          <w:p w:rsidR="00090F44" w:rsidRDefault="00090F44">
            <w:pPr>
              <w:ind w:right="26"/>
              <w:jc w:val="center"/>
              <w:rPr>
                <w:rFonts w:ascii="Calibri" w:eastAsia="Calibri" w:hAnsi="Calibri" w:cs="Calibri"/>
                <w:b/>
                <w:sz w:val="22"/>
                <w:szCs w:val="22"/>
              </w:rPr>
            </w:pPr>
          </w:p>
          <w:p w:rsidR="00090F44" w:rsidRDefault="00CD31B8">
            <w:pPr>
              <w:rPr>
                <w:rFonts w:ascii="Calibri" w:eastAsia="Calibri" w:hAnsi="Calibri" w:cs="Calibri"/>
                <w:b/>
                <w:sz w:val="22"/>
                <w:szCs w:val="22"/>
              </w:rPr>
            </w:pPr>
            <w:r>
              <w:rPr>
                <w:rFonts w:ascii="Calibri" w:eastAsia="Calibri" w:hAnsi="Calibri" w:cs="Calibri"/>
                <w:b/>
                <w:sz w:val="22"/>
                <w:szCs w:val="22"/>
              </w:rPr>
              <w:t>Risk Mitigated</w:t>
            </w:r>
          </w:p>
        </w:tc>
      </w:tr>
      <w:tr w:rsidR="00090F44">
        <w:tc>
          <w:tcPr>
            <w:tcW w:w="2015" w:type="dxa"/>
          </w:tcPr>
          <w:p w:rsidR="00090F44" w:rsidRDefault="00CD31B8">
            <w:pPr>
              <w:ind w:right="26"/>
              <w:rPr>
                <w:rFonts w:ascii="Calibri" w:eastAsia="Calibri" w:hAnsi="Calibri" w:cs="Calibri"/>
                <w:sz w:val="22"/>
                <w:szCs w:val="22"/>
              </w:rPr>
            </w:pPr>
            <w:r>
              <w:rPr>
                <w:rFonts w:ascii="Calibri" w:eastAsia="Calibri" w:hAnsi="Calibri" w:cs="Calibri"/>
                <w:sz w:val="22"/>
                <w:szCs w:val="22"/>
              </w:rPr>
              <w:t>Possibility of pre-existing health condition that preclude attendance on site</w:t>
            </w:r>
          </w:p>
        </w:tc>
        <w:tc>
          <w:tcPr>
            <w:tcW w:w="7478" w:type="dxa"/>
          </w:tcPr>
          <w:p w:rsidR="00090F44" w:rsidRDefault="00CD31B8">
            <w:pPr>
              <w:numPr>
                <w:ilvl w:val="0"/>
                <w:numId w:val="3"/>
              </w:numPr>
              <w:pBdr>
                <w:top w:val="nil"/>
                <w:left w:val="nil"/>
                <w:bottom w:val="nil"/>
                <w:right w:val="nil"/>
                <w:between w:val="nil"/>
              </w:pBdr>
              <w:ind w:right="26"/>
              <w:rPr>
                <w:rFonts w:ascii="Calibri" w:eastAsia="Calibri" w:hAnsi="Calibri" w:cs="Calibri"/>
                <w:color w:val="000000"/>
                <w:sz w:val="22"/>
                <w:szCs w:val="22"/>
              </w:rPr>
            </w:pPr>
            <w:r>
              <w:rPr>
                <w:rFonts w:ascii="Calibri" w:eastAsia="Calibri" w:hAnsi="Calibri" w:cs="Calibri"/>
                <w:color w:val="000000"/>
                <w:sz w:val="22"/>
                <w:szCs w:val="22"/>
              </w:rPr>
              <w:t>Pre-screening students and staff before attending premises, assessment and awareness of underlying health conditions that may be relevant to COVID-19, including requirement on parents/carers and staff to disclose such information (refer to Individual Risk Assessment for potential vulnerabilities including ECV and EV pre and post 01/08)</w:t>
            </w:r>
          </w:p>
          <w:p w:rsidR="00090F44" w:rsidRDefault="00CD31B8">
            <w:pPr>
              <w:numPr>
                <w:ilvl w:val="0"/>
                <w:numId w:val="3"/>
              </w:numPr>
              <w:pBdr>
                <w:top w:val="nil"/>
                <w:left w:val="nil"/>
                <w:bottom w:val="nil"/>
                <w:right w:val="nil"/>
                <w:between w:val="nil"/>
              </w:pBdr>
              <w:ind w:right="26"/>
              <w:rPr>
                <w:rFonts w:ascii="Calibri" w:eastAsia="Calibri" w:hAnsi="Calibri" w:cs="Calibri"/>
                <w:color w:val="000000"/>
                <w:sz w:val="22"/>
                <w:szCs w:val="22"/>
              </w:rPr>
            </w:pPr>
            <w:r>
              <w:rPr>
                <w:rFonts w:ascii="Calibri" w:eastAsia="Calibri" w:hAnsi="Calibri" w:cs="Calibri"/>
                <w:sz w:val="22"/>
                <w:szCs w:val="22"/>
              </w:rPr>
              <w:lastRenderedPageBreak/>
              <w:t>Re</w:t>
            </w:r>
            <w:r>
              <w:rPr>
                <w:rFonts w:ascii="Calibri" w:eastAsia="Calibri" w:hAnsi="Calibri" w:cs="Calibri"/>
                <w:color w:val="000000"/>
                <w:sz w:val="22"/>
                <w:szCs w:val="22"/>
              </w:rPr>
              <w:t>minders to parents/carers and students before end of t</w:t>
            </w:r>
            <w:r>
              <w:rPr>
                <w:rFonts w:ascii="Calibri" w:eastAsia="Calibri" w:hAnsi="Calibri" w:cs="Calibri"/>
                <w:sz w:val="22"/>
                <w:szCs w:val="22"/>
              </w:rPr>
              <w:t xml:space="preserve">erm and </w:t>
            </w:r>
            <w:r>
              <w:rPr>
                <w:rFonts w:ascii="Calibri" w:eastAsia="Calibri" w:hAnsi="Calibri" w:cs="Calibri"/>
                <w:color w:val="000000"/>
                <w:sz w:val="22"/>
                <w:szCs w:val="22"/>
              </w:rPr>
              <w:t xml:space="preserve"> every half term during </w:t>
            </w:r>
            <w:proofErr w:type="spellStart"/>
            <w:r>
              <w:rPr>
                <w:rFonts w:ascii="Calibri" w:eastAsia="Calibri" w:hAnsi="Calibri" w:cs="Calibri"/>
                <w:color w:val="000000"/>
                <w:sz w:val="22"/>
                <w:szCs w:val="22"/>
              </w:rPr>
              <w:t>Covid</w:t>
            </w:r>
            <w:proofErr w:type="spellEnd"/>
            <w:r>
              <w:rPr>
                <w:rFonts w:ascii="Calibri" w:eastAsia="Calibri" w:hAnsi="Calibri" w:cs="Calibri"/>
                <w:color w:val="000000"/>
                <w:sz w:val="22"/>
                <w:szCs w:val="22"/>
              </w:rPr>
              <w:t xml:space="preserve"> that they must update any </w:t>
            </w:r>
            <w:r>
              <w:rPr>
                <w:rFonts w:ascii="Calibri" w:eastAsia="Calibri" w:hAnsi="Calibri" w:cs="Calibri"/>
                <w:sz w:val="22"/>
                <w:szCs w:val="22"/>
              </w:rPr>
              <w:t>pupil specific medical concerns/ issues</w:t>
            </w:r>
          </w:p>
          <w:p w:rsidR="00090F44" w:rsidRDefault="00CD31B8">
            <w:pPr>
              <w:numPr>
                <w:ilvl w:val="0"/>
                <w:numId w:val="3"/>
              </w:numPr>
              <w:pBdr>
                <w:top w:val="nil"/>
                <w:left w:val="nil"/>
                <w:bottom w:val="nil"/>
                <w:right w:val="nil"/>
                <w:between w:val="nil"/>
              </w:pBdr>
              <w:ind w:right="26"/>
              <w:rPr>
                <w:rFonts w:ascii="Calibri" w:eastAsia="Calibri" w:hAnsi="Calibri" w:cs="Calibri"/>
                <w:color w:val="000000"/>
                <w:sz w:val="22"/>
                <w:szCs w:val="22"/>
              </w:rPr>
            </w:pPr>
            <w:r>
              <w:rPr>
                <w:rFonts w:ascii="Calibri" w:eastAsia="Calibri" w:hAnsi="Calibri" w:cs="Calibri"/>
                <w:color w:val="000000"/>
                <w:sz w:val="22"/>
                <w:szCs w:val="22"/>
              </w:rPr>
              <w:t>Identify any staff that may have been classed as vulnerable using Individua</w:t>
            </w:r>
            <w:r>
              <w:rPr>
                <w:rFonts w:ascii="Calibri" w:eastAsia="Calibri" w:hAnsi="Calibri" w:cs="Calibri"/>
                <w:sz w:val="22"/>
                <w:szCs w:val="22"/>
              </w:rPr>
              <w:t xml:space="preserve">l </w:t>
            </w:r>
            <w:r>
              <w:rPr>
                <w:rFonts w:ascii="Calibri" w:eastAsia="Calibri" w:hAnsi="Calibri" w:cs="Calibri"/>
                <w:color w:val="000000"/>
                <w:sz w:val="22"/>
                <w:szCs w:val="22"/>
              </w:rPr>
              <w:t>risk assessment</w:t>
            </w:r>
          </w:p>
          <w:p w:rsidR="00090F44" w:rsidRDefault="00CD31B8">
            <w:pPr>
              <w:numPr>
                <w:ilvl w:val="0"/>
                <w:numId w:val="3"/>
              </w:numPr>
              <w:pBdr>
                <w:top w:val="nil"/>
                <w:left w:val="nil"/>
                <w:bottom w:val="nil"/>
                <w:right w:val="nil"/>
                <w:between w:val="nil"/>
              </w:pBdr>
              <w:ind w:right="26"/>
              <w:rPr>
                <w:rFonts w:ascii="Calibri" w:eastAsia="Calibri" w:hAnsi="Calibri" w:cs="Calibri"/>
                <w:color w:val="000000"/>
                <w:sz w:val="22"/>
                <w:szCs w:val="22"/>
              </w:rPr>
            </w:pPr>
            <w:r>
              <w:rPr>
                <w:rFonts w:ascii="Calibri" w:eastAsia="Calibri" w:hAnsi="Calibri" w:cs="Calibri"/>
                <w:color w:val="000000"/>
                <w:sz w:val="22"/>
                <w:szCs w:val="22"/>
              </w:rPr>
              <w:t>Checking any relevant health data on SIMS regarding student’s medical records</w:t>
            </w:r>
            <w:r w:rsidR="004A24AC">
              <w:rPr>
                <w:rFonts w:ascii="Calibri" w:eastAsia="Calibri" w:hAnsi="Calibri" w:cs="Calibri"/>
                <w:color w:val="000000"/>
                <w:sz w:val="22"/>
                <w:szCs w:val="22"/>
              </w:rPr>
              <w:t>; consider asking all parents/carers to complete an updated medical form (which can be via google form) this year to ensure school records are correct and up to date.</w:t>
            </w:r>
          </w:p>
          <w:p w:rsidR="00090F44" w:rsidRDefault="00CD31B8">
            <w:pPr>
              <w:numPr>
                <w:ilvl w:val="0"/>
                <w:numId w:val="3"/>
              </w:numPr>
              <w:pBdr>
                <w:top w:val="nil"/>
                <w:left w:val="nil"/>
                <w:bottom w:val="nil"/>
                <w:right w:val="nil"/>
                <w:between w:val="nil"/>
              </w:pBdr>
              <w:ind w:right="26"/>
              <w:rPr>
                <w:rFonts w:ascii="Calibri" w:eastAsia="Calibri" w:hAnsi="Calibri" w:cs="Calibri"/>
                <w:color w:val="000000"/>
                <w:sz w:val="22"/>
                <w:szCs w:val="22"/>
              </w:rPr>
            </w:pPr>
            <w:proofErr w:type="spellStart"/>
            <w:r>
              <w:rPr>
                <w:rFonts w:ascii="Calibri" w:eastAsia="Calibri" w:hAnsi="Calibri" w:cs="Calibri"/>
                <w:color w:val="000000"/>
                <w:sz w:val="22"/>
                <w:szCs w:val="22"/>
              </w:rPr>
              <w:t>Ch</w:t>
            </w:r>
            <w:proofErr w:type="spellEnd"/>
            <w:r>
              <w:rPr>
                <w:rFonts w:ascii="Calibri" w:eastAsia="Calibri" w:hAnsi="Calibri" w:cs="Calibri"/>
                <w:color w:val="000000"/>
                <w:sz w:val="22"/>
                <w:szCs w:val="22"/>
              </w:rPr>
              <w:t>eck status of staff and require health declarations</w:t>
            </w:r>
            <w:r w:rsidR="004A24AC">
              <w:rPr>
                <w:rFonts w:ascii="Calibri" w:eastAsia="Calibri" w:hAnsi="Calibri" w:cs="Calibri"/>
                <w:color w:val="000000"/>
                <w:sz w:val="22"/>
                <w:szCs w:val="22"/>
              </w:rPr>
              <w:t>;</w:t>
            </w:r>
            <w:r>
              <w:rPr>
                <w:rFonts w:ascii="Calibri" w:eastAsia="Calibri" w:hAnsi="Calibri" w:cs="Calibri"/>
                <w:color w:val="000000"/>
                <w:sz w:val="22"/>
                <w:szCs w:val="22"/>
              </w:rPr>
              <w:t xml:space="preserve"> regular updates in status if changed on household members</w:t>
            </w:r>
          </w:p>
          <w:p w:rsidR="00090F44" w:rsidRDefault="00CD31B8">
            <w:pPr>
              <w:numPr>
                <w:ilvl w:val="0"/>
                <w:numId w:val="3"/>
              </w:numPr>
              <w:pBdr>
                <w:top w:val="nil"/>
                <w:left w:val="nil"/>
                <w:bottom w:val="nil"/>
                <w:right w:val="nil"/>
                <w:between w:val="nil"/>
              </w:pBdr>
              <w:ind w:right="26"/>
              <w:rPr>
                <w:rFonts w:ascii="Calibri" w:eastAsia="Calibri" w:hAnsi="Calibri" w:cs="Calibri"/>
                <w:color w:val="000000"/>
                <w:sz w:val="22"/>
                <w:szCs w:val="22"/>
              </w:rPr>
            </w:pPr>
            <w:r>
              <w:rPr>
                <w:rFonts w:ascii="Calibri" w:eastAsia="Calibri" w:hAnsi="Calibri" w:cs="Calibri"/>
                <w:color w:val="000000"/>
                <w:sz w:val="22"/>
                <w:szCs w:val="22"/>
              </w:rPr>
              <w:t>Factor in any other health conditions including anxiety that may affect attendance</w:t>
            </w:r>
          </w:p>
          <w:p w:rsidR="00090F44" w:rsidRDefault="00CD31B8">
            <w:pPr>
              <w:numPr>
                <w:ilvl w:val="0"/>
                <w:numId w:val="3"/>
              </w:numPr>
              <w:pBdr>
                <w:top w:val="nil"/>
                <w:left w:val="nil"/>
                <w:bottom w:val="nil"/>
                <w:right w:val="nil"/>
                <w:between w:val="nil"/>
              </w:pBdr>
              <w:ind w:right="26"/>
              <w:rPr>
                <w:rFonts w:ascii="Calibri" w:eastAsia="Calibri" w:hAnsi="Calibri" w:cs="Calibri"/>
                <w:color w:val="000000"/>
                <w:sz w:val="22"/>
                <w:szCs w:val="22"/>
              </w:rPr>
            </w:pPr>
            <w:r>
              <w:rPr>
                <w:rFonts w:ascii="Calibri" w:eastAsia="Calibri" w:hAnsi="Calibri" w:cs="Calibri"/>
                <w:color w:val="000000"/>
                <w:sz w:val="22"/>
                <w:szCs w:val="22"/>
              </w:rPr>
              <w:t>Protected characteristic equality impact statement completed and reviewed in time for September 2020 and in HR Risk Assessment</w:t>
            </w:r>
          </w:p>
          <w:p w:rsidR="00090F44" w:rsidRDefault="00CD31B8">
            <w:pPr>
              <w:numPr>
                <w:ilvl w:val="0"/>
                <w:numId w:val="3"/>
              </w:numPr>
              <w:pBdr>
                <w:top w:val="nil"/>
                <w:left w:val="nil"/>
                <w:bottom w:val="nil"/>
                <w:right w:val="nil"/>
                <w:between w:val="nil"/>
              </w:pBdr>
              <w:ind w:right="26"/>
              <w:rPr>
                <w:rFonts w:ascii="Calibri" w:eastAsia="Calibri" w:hAnsi="Calibri" w:cs="Calibri"/>
                <w:color w:val="000000"/>
                <w:sz w:val="22"/>
                <w:szCs w:val="22"/>
              </w:rPr>
            </w:pPr>
            <w:r>
              <w:rPr>
                <w:rFonts w:ascii="Calibri" w:eastAsia="Calibri" w:hAnsi="Calibri" w:cs="Calibri"/>
                <w:color w:val="000000"/>
                <w:sz w:val="22"/>
                <w:szCs w:val="22"/>
              </w:rPr>
              <w:t>Suitable supportive measures have been put in place for staff including how to obtain well-being support (Care First telephone line)</w:t>
            </w:r>
          </w:p>
        </w:tc>
        <w:tc>
          <w:tcPr>
            <w:tcW w:w="1842" w:type="dxa"/>
            <w:vAlign w:val="center"/>
          </w:tcPr>
          <w:p w:rsidR="00090F44" w:rsidRDefault="00CD31B8">
            <w:pPr>
              <w:spacing w:after="120"/>
              <w:jc w:val="center"/>
              <w:rPr>
                <w:rFonts w:ascii="Calibri" w:eastAsia="Calibri" w:hAnsi="Calibri" w:cs="Calibri"/>
                <w:sz w:val="22"/>
                <w:szCs w:val="22"/>
              </w:rPr>
            </w:pPr>
            <w:r>
              <w:rPr>
                <w:rFonts w:ascii="Calibri" w:eastAsia="Calibri" w:hAnsi="Calibri" w:cs="Calibri"/>
                <w:sz w:val="22"/>
                <w:szCs w:val="22"/>
              </w:rPr>
              <w:lastRenderedPageBreak/>
              <w:t>5</w:t>
            </w:r>
          </w:p>
        </w:tc>
        <w:tc>
          <w:tcPr>
            <w:tcW w:w="1276" w:type="dxa"/>
            <w:vAlign w:val="center"/>
          </w:tcPr>
          <w:p w:rsidR="00090F44" w:rsidRDefault="00CD31B8">
            <w:pPr>
              <w:spacing w:after="120"/>
              <w:jc w:val="center"/>
              <w:rPr>
                <w:rFonts w:ascii="Calibri" w:eastAsia="Calibri" w:hAnsi="Calibri" w:cs="Calibri"/>
                <w:sz w:val="22"/>
                <w:szCs w:val="22"/>
              </w:rPr>
            </w:pPr>
            <w:r>
              <w:rPr>
                <w:rFonts w:ascii="Calibri" w:eastAsia="Calibri" w:hAnsi="Calibri" w:cs="Calibri"/>
                <w:sz w:val="22"/>
                <w:szCs w:val="22"/>
              </w:rPr>
              <w:t>5</w:t>
            </w:r>
          </w:p>
        </w:tc>
        <w:tc>
          <w:tcPr>
            <w:tcW w:w="1276" w:type="dxa"/>
            <w:vAlign w:val="center"/>
          </w:tcPr>
          <w:p w:rsidR="00090F44" w:rsidRDefault="00CD31B8">
            <w:pPr>
              <w:spacing w:after="120"/>
              <w:jc w:val="center"/>
              <w:rPr>
                <w:rFonts w:ascii="Calibri" w:eastAsia="Calibri" w:hAnsi="Calibri" w:cs="Calibri"/>
                <w:sz w:val="22"/>
                <w:szCs w:val="22"/>
              </w:rPr>
            </w:pPr>
            <w:r>
              <w:rPr>
                <w:rFonts w:ascii="Calibri" w:eastAsia="Calibri" w:hAnsi="Calibri" w:cs="Calibri"/>
                <w:sz w:val="22"/>
                <w:szCs w:val="22"/>
              </w:rPr>
              <w:t>25</w:t>
            </w:r>
          </w:p>
        </w:tc>
        <w:tc>
          <w:tcPr>
            <w:tcW w:w="1276" w:type="dxa"/>
          </w:tcPr>
          <w:p w:rsidR="004A24AC" w:rsidRDefault="004A24AC">
            <w:pPr>
              <w:spacing w:after="120"/>
              <w:jc w:val="center"/>
              <w:rPr>
                <w:rFonts w:ascii="Calibri" w:eastAsia="Calibri" w:hAnsi="Calibri" w:cs="Calibri"/>
                <w:sz w:val="22"/>
                <w:szCs w:val="22"/>
              </w:rPr>
            </w:pPr>
          </w:p>
          <w:p w:rsidR="00090F44" w:rsidRDefault="00CD31B8" w:rsidP="000E67E4">
            <w:pPr>
              <w:spacing w:after="120"/>
              <w:rPr>
                <w:rFonts w:ascii="Calibri" w:eastAsia="Calibri" w:hAnsi="Calibri" w:cs="Calibri"/>
                <w:sz w:val="22"/>
                <w:szCs w:val="22"/>
              </w:rPr>
            </w:pPr>
            <w:r>
              <w:rPr>
                <w:rFonts w:ascii="Calibri" w:eastAsia="Calibri" w:hAnsi="Calibri" w:cs="Calibri"/>
                <w:sz w:val="22"/>
                <w:szCs w:val="22"/>
              </w:rPr>
              <w:t>10</w:t>
            </w:r>
          </w:p>
        </w:tc>
      </w:tr>
    </w:tbl>
    <w:p w:rsidR="00090F44" w:rsidRDefault="00090F44">
      <w:pPr>
        <w:ind w:right="26"/>
        <w:rPr>
          <w:rFonts w:ascii="Calibri" w:eastAsia="Calibri" w:hAnsi="Calibri" w:cs="Calibri"/>
          <w:sz w:val="22"/>
          <w:szCs w:val="22"/>
        </w:rPr>
      </w:pPr>
    </w:p>
    <w:tbl>
      <w:tblPr>
        <w:tblStyle w:val="af1"/>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4"/>
        <w:gridCol w:w="7310"/>
        <w:gridCol w:w="1701"/>
        <w:gridCol w:w="1134"/>
        <w:gridCol w:w="1418"/>
        <w:gridCol w:w="1276"/>
      </w:tblGrid>
      <w:tr w:rsidR="00090F44">
        <w:tc>
          <w:tcPr>
            <w:tcW w:w="2324" w:type="dxa"/>
            <w:shd w:val="clear" w:color="auto" w:fill="FFFF99"/>
          </w:tcPr>
          <w:p w:rsidR="00090F44" w:rsidRDefault="00CD31B8">
            <w:pPr>
              <w:ind w:right="26"/>
              <w:rPr>
                <w:rFonts w:ascii="Calibri" w:eastAsia="Calibri" w:hAnsi="Calibri" w:cs="Calibri"/>
                <w:b/>
                <w:sz w:val="22"/>
                <w:szCs w:val="22"/>
              </w:rPr>
            </w:pPr>
            <w:r>
              <w:rPr>
                <w:rFonts w:ascii="Calibri" w:eastAsia="Calibri" w:hAnsi="Calibri" w:cs="Calibri"/>
                <w:b/>
                <w:sz w:val="22"/>
                <w:szCs w:val="22"/>
              </w:rPr>
              <w:t>Hazard / Consequences</w:t>
            </w:r>
          </w:p>
        </w:tc>
        <w:tc>
          <w:tcPr>
            <w:tcW w:w="7310" w:type="dxa"/>
            <w:shd w:val="clear" w:color="auto" w:fill="FFFF99"/>
          </w:tcPr>
          <w:p w:rsidR="00090F44" w:rsidRDefault="00CD31B8">
            <w:pPr>
              <w:ind w:right="26"/>
              <w:rPr>
                <w:rFonts w:ascii="Calibri" w:eastAsia="Calibri" w:hAnsi="Calibri" w:cs="Calibri"/>
                <w:b/>
                <w:sz w:val="22"/>
                <w:szCs w:val="22"/>
              </w:rPr>
            </w:pPr>
            <w:r>
              <w:rPr>
                <w:rFonts w:ascii="Calibri" w:eastAsia="Calibri" w:hAnsi="Calibri" w:cs="Calibri"/>
                <w:b/>
                <w:sz w:val="22"/>
                <w:szCs w:val="22"/>
              </w:rPr>
              <w:t>Control Procedures</w:t>
            </w:r>
          </w:p>
        </w:tc>
        <w:tc>
          <w:tcPr>
            <w:tcW w:w="1701" w:type="dxa"/>
            <w:shd w:val="clear" w:color="auto" w:fill="FFFF99"/>
          </w:tcPr>
          <w:p w:rsidR="00090F44" w:rsidRDefault="00CD31B8">
            <w:pPr>
              <w:ind w:right="26"/>
              <w:jc w:val="center"/>
              <w:rPr>
                <w:rFonts w:ascii="Calibri" w:eastAsia="Calibri" w:hAnsi="Calibri" w:cs="Calibri"/>
                <w:b/>
                <w:sz w:val="22"/>
                <w:szCs w:val="22"/>
              </w:rPr>
            </w:pPr>
            <w:r>
              <w:rPr>
                <w:rFonts w:ascii="Calibri" w:eastAsia="Calibri" w:hAnsi="Calibri" w:cs="Calibri"/>
                <w:b/>
                <w:sz w:val="22"/>
                <w:szCs w:val="22"/>
              </w:rPr>
              <w:t>Likelihood</w:t>
            </w:r>
            <w:r>
              <w:rPr>
                <w:rFonts w:ascii="Calibri" w:eastAsia="Calibri" w:hAnsi="Calibri" w:cs="Calibri"/>
                <w:b/>
                <w:sz w:val="22"/>
                <w:szCs w:val="22"/>
              </w:rPr>
              <w:br/>
              <w:t>(a)</w:t>
            </w:r>
          </w:p>
        </w:tc>
        <w:tc>
          <w:tcPr>
            <w:tcW w:w="1134" w:type="dxa"/>
            <w:shd w:val="clear" w:color="auto" w:fill="FFFF99"/>
          </w:tcPr>
          <w:p w:rsidR="00090F44" w:rsidRDefault="00CD31B8">
            <w:pPr>
              <w:ind w:right="26"/>
              <w:jc w:val="center"/>
              <w:rPr>
                <w:rFonts w:ascii="Calibri" w:eastAsia="Calibri" w:hAnsi="Calibri" w:cs="Calibri"/>
                <w:b/>
                <w:sz w:val="22"/>
                <w:szCs w:val="22"/>
              </w:rPr>
            </w:pPr>
            <w:r>
              <w:rPr>
                <w:rFonts w:ascii="Calibri" w:eastAsia="Calibri" w:hAnsi="Calibri" w:cs="Calibri"/>
                <w:b/>
                <w:sz w:val="22"/>
                <w:szCs w:val="22"/>
              </w:rPr>
              <w:t>Severity</w:t>
            </w:r>
            <w:r>
              <w:rPr>
                <w:rFonts w:ascii="Calibri" w:eastAsia="Calibri" w:hAnsi="Calibri" w:cs="Calibri"/>
                <w:b/>
                <w:sz w:val="22"/>
                <w:szCs w:val="22"/>
              </w:rPr>
              <w:br/>
              <w:t>(b)</w:t>
            </w:r>
          </w:p>
        </w:tc>
        <w:tc>
          <w:tcPr>
            <w:tcW w:w="1418" w:type="dxa"/>
            <w:shd w:val="clear" w:color="auto" w:fill="FFFF99"/>
          </w:tcPr>
          <w:p w:rsidR="00090F44" w:rsidRDefault="00CD31B8">
            <w:pPr>
              <w:ind w:right="26"/>
              <w:jc w:val="center"/>
              <w:rPr>
                <w:rFonts w:ascii="Calibri" w:eastAsia="Calibri" w:hAnsi="Calibri" w:cs="Calibri"/>
                <w:b/>
                <w:sz w:val="22"/>
                <w:szCs w:val="22"/>
              </w:rPr>
            </w:pPr>
            <w:r>
              <w:rPr>
                <w:rFonts w:ascii="Calibri" w:eastAsia="Calibri" w:hAnsi="Calibri" w:cs="Calibri"/>
                <w:b/>
                <w:sz w:val="22"/>
                <w:szCs w:val="22"/>
              </w:rPr>
              <w:t>Risk Ranking</w:t>
            </w:r>
            <w:r>
              <w:rPr>
                <w:rFonts w:ascii="Calibri" w:eastAsia="Calibri" w:hAnsi="Calibri" w:cs="Calibri"/>
                <w:b/>
                <w:sz w:val="22"/>
                <w:szCs w:val="22"/>
              </w:rPr>
              <w:br/>
              <w:t>(= a x b)</w:t>
            </w:r>
          </w:p>
        </w:tc>
        <w:tc>
          <w:tcPr>
            <w:tcW w:w="1276" w:type="dxa"/>
            <w:shd w:val="clear" w:color="auto" w:fill="FFFF99"/>
          </w:tcPr>
          <w:p w:rsidR="00090F44" w:rsidRDefault="00CD31B8">
            <w:pPr>
              <w:ind w:right="26"/>
              <w:jc w:val="center"/>
              <w:rPr>
                <w:rFonts w:ascii="Calibri" w:eastAsia="Calibri" w:hAnsi="Calibri" w:cs="Calibri"/>
                <w:b/>
                <w:sz w:val="22"/>
                <w:szCs w:val="22"/>
              </w:rPr>
            </w:pPr>
            <w:r>
              <w:rPr>
                <w:rFonts w:ascii="Calibri" w:eastAsia="Calibri" w:hAnsi="Calibri" w:cs="Calibri"/>
                <w:b/>
                <w:sz w:val="22"/>
                <w:szCs w:val="22"/>
              </w:rPr>
              <w:t>Risk Mitigated</w:t>
            </w:r>
          </w:p>
        </w:tc>
      </w:tr>
      <w:tr w:rsidR="00090F44">
        <w:tc>
          <w:tcPr>
            <w:tcW w:w="2324" w:type="dxa"/>
          </w:tcPr>
          <w:p w:rsidR="00090F44" w:rsidRDefault="00CD31B8">
            <w:pPr>
              <w:ind w:right="26"/>
              <w:rPr>
                <w:rFonts w:ascii="Calibri" w:eastAsia="Calibri" w:hAnsi="Calibri" w:cs="Calibri"/>
                <w:sz w:val="22"/>
                <w:szCs w:val="22"/>
              </w:rPr>
            </w:pPr>
            <w:r>
              <w:rPr>
                <w:rFonts w:ascii="Calibri" w:eastAsia="Calibri" w:hAnsi="Calibri" w:cs="Calibri"/>
                <w:sz w:val="22"/>
                <w:szCs w:val="22"/>
              </w:rPr>
              <w:t>Catering</w:t>
            </w:r>
          </w:p>
        </w:tc>
        <w:tc>
          <w:tcPr>
            <w:tcW w:w="7310" w:type="dxa"/>
          </w:tcPr>
          <w:p w:rsidR="00090F44" w:rsidRDefault="003C33F4">
            <w:pPr>
              <w:ind w:right="26"/>
              <w:rPr>
                <w:rFonts w:ascii="Calibri" w:eastAsia="Calibri" w:hAnsi="Calibri" w:cs="Calibri"/>
                <w:sz w:val="22"/>
                <w:szCs w:val="22"/>
              </w:rPr>
            </w:pPr>
            <w:r>
              <w:rPr>
                <w:rFonts w:ascii="Calibri" w:eastAsia="Calibri" w:hAnsi="Calibri" w:cs="Calibri"/>
                <w:sz w:val="22"/>
                <w:szCs w:val="22"/>
              </w:rPr>
              <w:t>There will be limited catering</w:t>
            </w:r>
            <w:r w:rsidR="00CD31B8">
              <w:rPr>
                <w:rFonts w:ascii="Calibri" w:eastAsia="Calibri" w:hAnsi="Calibri" w:cs="Calibri"/>
                <w:sz w:val="22"/>
                <w:szCs w:val="22"/>
              </w:rPr>
              <w:t>, with staggered break and lunchtimes</w:t>
            </w:r>
            <w:r>
              <w:rPr>
                <w:rFonts w:ascii="Calibri" w:eastAsia="Calibri" w:hAnsi="Calibri" w:cs="Calibri"/>
                <w:sz w:val="22"/>
                <w:szCs w:val="22"/>
              </w:rPr>
              <w:t xml:space="preserve">.  This will vary by School due to the different catering facilities and arrangements. </w:t>
            </w:r>
          </w:p>
          <w:p w:rsidR="00090F44" w:rsidRDefault="00CD31B8">
            <w:pPr>
              <w:ind w:right="26"/>
              <w:rPr>
                <w:rFonts w:ascii="Calibri" w:eastAsia="Calibri" w:hAnsi="Calibri" w:cs="Calibri"/>
                <w:sz w:val="22"/>
                <w:szCs w:val="22"/>
              </w:rPr>
            </w:pPr>
            <w:r>
              <w:rPr>
                <w:rFonts w:ascii="Calibri" w:eastAsia="Calibri" w:hAnsi="Calibri" w:cs="Calibri"/>
                <w:sz w:val="22"/>
                <w:szCs w:val="22"/>
              </w:rPr>
              <w:t>All catering providers to follow the guidance for food businesses on coronavirus (COVID-19) and to ensure RA provided to each School prior to 1/9/20: consistency to be sought between BET RA physical distancing and clean</w:t>
            </w:r>
            <w:r w:rsidR="003C33F4">
              <w:rPr>
                <w:rFonts w:ascii="Calibri" w:eastAsia="Calibri" w:hAnsi="Calibri" w:cs="Calibri"/>
                <w:sz w:val="22"/>
                <w:szCs w:val="22"/>
              </w:rPr>
              <w:t xml:space="preserve">ing requirements and Catering </w:t>
            </w:r>
            <w:r w:rsidR="004A24AC">
              <w:rPr>
                <w:rFonts w:ascii="Calibri" w:eastAsia="Calibri" w:hAnsi="Calibri" w:cs="Calibri"/>
                <w:sz w:val="22"/>
                <w:szCs w:val="22"/>
              </w:rPr>
              <w:t>R.A.s</w:t>
            </w:r>
          </w:p>
        </w:tc>
        <w:tc>
          <w:tcPr>
            <w:tcW w:w="1701" w:type="dxa"/>
          </w:tcPr>
          <w:p w:rsidR="00090F44" w:rsidRDefault="00CD31B8">
            <w:pPr>
              <w:ind w:right="26"/>
              <w:rPr>
                <w:rFonts w:ascii="Calibri" w:eastAsia="Calibri" w:hAnsi="Calibri" w:cs="Calibri"/>
                <w:sz w:val="22"/>
                <w:szCs w:val="22"/>
              </w:rPr>
            </w:pPr>
            <w:r>
              <w:rPr>
                <w:rFonts w:ascii="Calibri" w:eastAsia="Calibri" w:hAnsi="Calibri" w:cs="Calibri"/>
                <w:sz w:val="22"/>
                <w:szCs w:val="22"/>
              </w:rPr>
              <w:t>4</w:t>
            </w:r>
          </w:p>
        </w:tc>
        <w:tc>
          <w:tcPr>
            <w:tcW w:w="1134" w:type="dxa"/>
          </w:tcPr>
          <w:p w:rsidR="00090F44" w:rsidRDefault="00CD31B8">
            <w:pPr>
              <w:ind w:right="26"/>
              <w:rPr>
                <w:rFonts w:ascii="Calibri" w:eastAsia="Calibri" w:hAnsi="Calibri" w:cs="Calibri"/>
                <w:sz w:val="22"/>
                <w:szCs w:val="22"/>
              </w:rPr>
            </w:pPr>
            <w:r>
              <w:rPr>
                <w:rFonts w:ascii="Calibri" w:eastAsia="Calibri" w:hAnsi="Calibri" w:cs="Calibri"/>
                <w:sz w:val="22"/>
                <w:szCs w:val="22"/>
              </w:rPr>
              <w:t>5</w:t>
            </w:r>
          </w:p>
        </w:tc>
        <w:tc>
          <w:tcPr>
            <w:tcW w:w="1418" w:type="dxa"/>
          </w:tcPr>
          <w:p w:rsidR="00090F44" w:rsidRDefault="00CD31B8">
            <w:pPr>
              <w:ind w:right="26"/>
              <w:rPr>
                <w:rFonts w:ascii="Calibri" w:eastAsia="Calibri" w:hAnsi="Calibri" w:cs="Calibri"/>
                <w:sz w:val="22"/>
                <w:szCs w:val="22"/>
              </w:rPr>
            </w:pPr>
            <w:r>
              <w:rPr>
                <w:rFonts w:ascii="Calibri" w:eastAsia="Calibri" w:hAnsi="Calibri" w:cs="Calibri"/>
                <w:sz w:val="22"/>
                <w:szCs w:val="22"/>
              </w:rPr>
              <w:t>20</w:t>
            </w:r>
          </w:p>
        </w:tc>
        <w:tc>
          <w:tcPr>
            <w:tcW w:w="1276" w:type="dxa"/>
          </w:tcPr>
          <w:p w:rsidR="00090F44" w:rsidRDefault="00CD31B8">
            <w:pPr>
              <w:ind w:right="26"/>
              <w:rPr>
                <w:rFonts w:ascii="Calibri" w:eastAsia="Calibri" w:hAnsi="Calibri" w:cs="Calibri"/>
                <w:sz w:val="22"/>
                <w:szCs w:val="22"/>
              </w:rPr>
            </w:pPr>
            <w:r>
              <w:rPr>
                <w:rFonts w:ascii="Calibri" w:eastAsia="Calibri" w:hAnsi="Calibri" w:cs="Calibri"/>
                <w:sz w:val="22"/>
                <w:szCs w:val="22"/>
              </w:rPr>
              <w:t>10 (2 x 5)</w:t>
            </w:r>
          </w:p>
          <w:p w:rsidR="00090F44" w:rsidRDefault="00090F44">
            <w:pPr>
              <w:ind w:right="26"/>
              <w:rPr>
                <w:rFonts w:ascii="Calibri" w:eastAsia="Calibri" w:hAnsi="Calibri" w:cs="Calibri"/>
                <w:sz w:val="22"/>
                <w:szCs w:val="22"/>
              </w:rPr>
            </w:pPr>
          </w:p>
          <w:p w:rsidR="00090F44" w:rsidRDefault="00CD31B8">
            <w:pPr>
              <w:ind w:right="26"/>
              <w:rPr>
                <w:rFonts w:ascii="Calibri" w:eastAsia="Calibri" w:hAnsi="Calibri" w:cs="Calibri"/>
                <w:sz w:val="22"/>
                <w:szCs w:val="22"/>
              </w:rPr>
            </w:pPr>
            <w:r>
              <w:rPr>
                <w:rFonts w:ascii="Calibri" w:eastAsia="Calibri" w:hAnsi="Calibri" w:cs="Calibri"/>
                <w:sz w:val="22"/>
                <w:szCs w:val="22"/>
              </w:rPr>
              <w:t>staggered break and lunch times to preserve bubbles reduced catering provision</w:t>
            </w:r>
          </w:p>
        </w:tc>
      </w:tr>
    </w:tbl>
    <w:p w:rsidR="00090F44" w:rsidRDefault="00090F44">
      <w:pPr>
        <w:ind w:right="26"/>
        <w:rPr>
          <w:rFonts w:ascii="Calibri" w:eastAsia="Calibri" w:hAnsi="Calibri" w:cs="Calibri"/>
          <w:sz w:val="22"/>
          <w:szCs w:val="22"/>
        </w:rPr>
      </w:pPr>
    </w:p>
    <w:tbl>
      <w:tblPr>
        <w:tblStyle w:val="af2"/>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4"/>
        <w:gridCol w:w="7310"/>
        <w:gridCol w:w="1701"/>
        <w:gridCol w:w="1134"/>
        <w:gridCol w:w="1418"/>
        <w:gridCol w:w="1276"/>
      </w:tblGrid>
      <w:tr w:rsidR="00090F44">
        <w:tc>
          <w:tcPr>
            <w:tcW w:w="2324" w:type="dxa"/>
            <w:shd w:val="clear" w:color="auto" w:fill="FFFF99"/>
          </w:tcPr>
          <w:p w:rsidR="00090F44" w:rsidRDefault="00CD31B8">
            <w:pPr>
              <w:ind w:right="26"/>
              <w:rPr>
                <w:rFonts w:ascii="Calibri" w:eastAsia="Calibri" w:hAnsi="Calibri" w:cs="Calibri"/>
                <w:b/>
                <w:sz w:val="22"/>
                <w:szCs w:val="22"/>
              </w:rPr>
            </w:pPr>
            <w:r>
              <w:rPr>
                <w:rFonts w:ascii="Calibri" w:eastAsia="Calibri" w:hAnsi="Calibri" w:cs="Calibri"/>
                <w:b/>
                <w:sz w:val="22"/>
                <w:szCs w:val="22"/>
              </w:rPr>
              <w:t>Hazard / Consequences</w:t>
            </w:r>
          </w:p>
        </w:tc>
        <w:tc>
          <w:tcPr>
            <w:tcW w:w="7310" w:type="dxa"/>
            <w:shd w:val="clear" w:color="auto" w:fill="FFFF99"/>
          </w:tcPr>
          <w:p w:rsidR="00090F44" w:rsidRDefault="00CD31B8">
            <w:pPr>
              <w:ind w:right="26"/>
              <w:rPr>
                <w:rFonts w:ascii="Calibri" w:eastAsia="Calibri" w:hAnsi="Calibri" w:cs="Calibri"/>
                <w:b/>
                <w:sz w:val="22"/>
                <w:szCs w:val="22"/>
              </w:rPr>
            </w:pPr>
            <w:r>
              <w:rPr>
                <w:rFonts w:ascii="Calibri" w:eastAsia="Calibri" w:hAnsi="Calibri" w:cs="Calibri"/>
                <w:b/>
                <w:sz w:val="22"/>
                <w:szCs w:val="22"/>
              </w:rPr>
              <w:t>Control Procedures</w:t>
            </w:r>
          </w:p>
        </w:tc>
        <w:tc>
          <w:tcPr>
            <w:tcW w:w="1701" w:type="dxa"/>
            <w:shd w:val="clear" w:color="auto" w:fill="FFFF99"/>
          </w:tcPr>
          <w:p w:rsidR="00090F44" w:rsidRDefault="00CD31B8">
            <w:pPr>
              <w:ind w:right="26"/>
              <w:rPr>
                <w:rFonts w:ascii="Calibri" w:eastAsia="Calibri" w:hAnsi="Calibri" w:cs="Calibri"/>
                <w:b/>
                <w:sz w:val="22"/>
                <w:szCs w:val="22"/>
              </w:rPr>
            </w:pPr>
            <w:r>
              <w:rPr>
                <w:rFonts w:ascii="Calibri" w:eastAsia="Calibri" w:hAnsi="Calibri" w:cs="Calibri"/>
                <w:b/>
                <w:sz w:val="22"/>
                <w:szCs w:val="22"/>
              </w:rPr>
              <w:t>Likelihood</w:t>
            </w:r>
            <w:r>
              <w:rPr>
                <w:rFonts w:ascii="Calibri" w:eastAsia="Calibri" w:hAnsi="Calibri" w:cs="Calibri"/>
                <w:b/>
                <w:sz w:val="22"/>
                <w:szCs w:val="22"/>
              </w:rPr>
              <w:br/>
              <w:t>(a)</w:t>
            </w:r>
          </w:p>
        </w:tc>
        <w:tc>
          <w:tcPr>
            <w:tcW w:w="1134" w:type="dxa"/>
            <w:shd w:val="clear" w:color="auto" w:fill="FFFF99"/>
          </w:tcPr>
          <w:p w:rsidR="00090F44" w:rsidRDefault="00CD31B8">
            <w:pPr>
              <w:ind w:right="26"/>
              <w:rPr>
                <w:rFonts w:ascii="Calibri" w:eastAsia="Calibri" w:hAnsi="Calibri" w:cs="Calibri"/>
                <w:b/>
                <w:sz w:val="22"/>
                <w:szCs w:val="22"/>
              </w:rPr>
            </w:pPr>
            <w:r>
              <w:rPr>
                <w:rFonts w:ascii="Calibri" w:eastAsia="Calibri" w:hAnsi="Calibri" w:cs="Calibri"/>
                <w:b/>
                <w:sz w:val="22"/>
                <w:szCs w:val="22"/>
              </w:rPr>
              <w:t>Severity</w:t>
            </w:r>
            <w:r>
              <w:rPr>
                <w:rFonts w:ascii="Calibri" w:eastAsia="Calibri" w:hAnsi="Calibri" w:cs="Calibri"/>
                <w:b/>
                <w:sz w:val="22"/>
                <w:szCs w:val="22"/>
              </w:rPr>
              <w:br/>
              <w:t>(b)</w:t>
            </w:r>
          </w:p>
        </w:tc>
        <w:tc>
          <w:tcPr>
            <w:tcW w:w="1418" w:type="dxa"/>
            <w:shd w:val="clear" w:color="auto" w:fill="FFFF99"/>
          </w:tcPr>
          <w:p w:rsidR="00090F44" w:rsidRDefault="00CD31B8">
            <w:pPr>
              <w:ind w:right="26"/>
              <w:rPr>
                <w:rFonts w:ascii="Calibri" w:eastAsia="Calibri" w:hAnsi="Calibri" w:cs="Calibri"/>
                <w:b/>
                <w:sz w:val="22"/>
                <w:szCs w:val="22"/>
              </w:rPr>
            </w:pPr>
            <w:r>
              <w:rPr>
                <w:rFonts w:ascii="Calibri" w:eastAsia="Calibri" w:hAnsi="Calibri" w:cs="Calibri"/>
                <w:b/>
                <w:sz w:val="22"/>
                <w:szCs w:val="22"/>
              </w:rPr>
              <w:t>Risk Ranking</w:t>
            </w:r>
            <w:r>
              <w:rPr>
                <w:rFonts w:ascii="Calibri" w:eastAsia="Calibri" w:hAnsi="Calibri" w:cs="Calibri"/>
                <w:b/>
                <w:sz w:val="22"/>
                <w:szCs w:val="22"/>
              </w:rPr>
              <w:br/>
              <w:t>(= a x b)</w:t>
            </w:r>
          </w:p>
        </w:tc>
        <w:tc>
          <w:tcPr>
            <w:tcW w:w="1276" w:type="dxa"/>
            <w:shd w:val="clear" w:color="auto" w:fill="FFFF99"/>
          </w:tcPr>
          <w:p w:rsidR="00090F44" w:rsidRDefault="00CD31B8">
            <w:pPr>
              <w:ind w:right="26"/>
              <w:rPr>
                <w:rFonts w:ascii="Calibri" w:eastAsia="Calibri" w:hAnsi="Calibri" w:cs="Calibri"/>
                <w:b/>
                <w:sz w:val="22"/>
                <w:szCs w:val="22"/>
              </w:rPr>
            </w:pPr>
            <w:r>
              <w:rPr>
                <w:rFonts w:ascii="Calibri" w:eastAsia="Calibri" w:hAnsi="Calibri" w:cs="Calibri"/>
                <w:b/>
                <w:sz w:val="22"/>
                <w:szCs w:val="22"/>
              </w:rPr>
              <w:t>Risk Mitigated</w:t>
            </w:r>
          </w:p>
        </w:tc>
      </w:tr>
      <w:tr w:rsidR="00090F44">
        <w:tc>
          <w:tcPr>
            <w:tcW w:w="2324" w:type="dxa"/>
          </w:tcPr>
          <w:p w:rsidR="00090F44" w:rsidRDefault="00CD31B8">
            <w:pPr>
              <w:ind w:right="26"/>
              <w:rPr>
                <w:rFonts w:ascii="Calibri" w:eastAsia="Calibri" w:hAnsi="Calibri" w:cs="Calibri"/>
                <w:sz w:val="22"/>
                <w:szCs w:val="22"/>
              </w:rPr>
            </w:pPr>
            <w:r>
              <w:rPr>
                <w:rFonts w:ascii="Calibri" w:eastAsia="Calibri" w:hAnsi="Calibri" w:cs="Calibri"/>
                <w:sz w:val="22"/>
                <w:szCs w:val="22"/>
              </w:rPr>
              <w:lastRenderedPageBreak/>
              <w:t>Sport as part of curriculum/Outdoor activities/clubs</w:t>
            </w:r>
          </w:p>
        </w:tc>
        <w:tc>
          <w:tcPr>
            <w:tcW w:w="7310" w:type="dxa"/>
          </w:tcPr>
          <w:p w:rsidR="00090F44" w:rsidRDefault="00CD31B8">
            <w:pPr>
              <w:ind w:right="26"/>
              <w:rPr>
                <w:rFonts w:ascii="Calibri" w:eastAsia="Calibri" w:hAnsi="Calibri" w:cs="Calibri"/>
                <w:sz w:val="22"/>
                <w:szCs w:val="22"/>
              </w:rPr>
            </w:pPr>
            <w:r>
              <w:rPr>
                <w:rFonts w:ascii="Calibri" w:eastAsia="Calibri" w:hAnsi="Calibri" w:cs="Calibri"/>
                <w:sz w:val="22"/>
                <w:szCs w:val="22"/>
              </w:rPr>
              <w:t>Outdoor activities to be prioritised where possible in favour of indoor activities. If indoor large space to be used.</w:t>
            </w:r>
          </w:p>
          <w:p w:rsidR="00090F44" w:rsidRDefault="00090F44">
            <w:pPr>
              <w:ind w:right="26"/>
              <w:rPr>
                <w:rFonts w:ascii="Calibri" w:eastAsia="Calibri" w:hAnsi="Calibri" w:cs="Calibri"/>
                <w:sz w:val="22"/>
                <w:szCs w:val="22"/>
              </w:rPr>
            </w:pPr>
          </w:p>
          <w:p w:rsidR="00090F44" w:rsidRDefault="00CD31B8">
            <w:pPr>
              <w:shd w:val="clear" w:color="auto" w:fill="FFFFFF"/>
              <w:ind w:right="26"/>
              <w:rPr>
                <w:rFonts w:ascii="Calibri" w:eastAsia="Calibri" w:hAnsi="Calibri" w:cs="Calibri"/>
                <w:sz w:val="22"/>
                <w:szCs w:val="22"/>
              </w:rPr>
            </w:pPr>
            <w:r>
              <w:rPr>
                <w:rFonts w:ascii="Calibri" w:eastAsia="Calibri" w:hAnsi="Calibri" w:cs="Calibri"/>
                <w:sz w:val="22"/>
                <w:szCs w:val="22"/>
              </w:rPr>
              <w:t xml:space="preserve">Outdoor equipment to be used in preference, Consider need for students to change for activity and consider extent of activity (e.g. </w:t>
            </w:r>
            <w:r w:rsidR="004A24AC">
              <w:rPr>
                <w:rFonts w:ascii="Calibri" w:eastAsia="Calibri" w:hAnsi="Calibri" w:cs="Calibri"/>
                <w:sz w:val="22"/>
                <w:szCs w:val="22"/>
              </w:rPr>
              <w:t xml:space="preserve">attending in P.E. clothes; </w:t>
            </w:r>
            <w:r>
              <w:rPr>
                <w:rFonts w:ascii="Calibri" w:eastAsia="Calibri" w:hAnsi="Calibri" w:cs="Calibri"/>
                <w:sz w:val="22"/>
                <w:szCs w:val="22"/>
              </w:rPr>
              <w:t>active modes of transport to school)</w:t>
            </w:r>
          </w:p>
          <w:p w:rsidR="00090F44" w:rsidRDefault="00090F44">
            <w:pPr>
              <w:shd w:val="clear" w:color="auto" w:fill="FFFFFF"/>
              <w:ind w:right="26"/>
              <w:rPr>
                <w:rFonts w:ascii="Calibri" w:eastAsia="Calibri" w:hAnsi="Calibri" w:cs="Calibri"/>
                <w:sz w:val="22"/>
                <w:szCs w:val="22"/>
              </w:rPr>
            </w:pPr>
          </w:p>
          <w:p w:rsidR="00090F44" w:rsidRDefault="00CD31B8">
            <w:pPr>
              <w:shd w:val="clear" w:color="auto" w:fill="FFFFFF"/>
              <w:ind w:right="26"/>
              <w:rPr>
                <w:rFonts w:ascii="Calibri" w:eastAsia="Calibri" w:hAnsi="Calibri" w:cs="Calibri"/>
                <w:sz w:val="22"/>
                <w:szCs w:val="22"/>
              </w:rPr>
            </w:pPr>
            <w:r>
              <w:rPr>
                <w:rFonts w:ascii="Calibri" w:eastAsia="Calibri" w:hAnsi="Calibri" w:cs="Calibri"/>
                <w:sz w:val="22"/>
                <w:szCs w:val="22"/>
              </w:rPr>
              <w:t>Co-curricular and externally run indoor/outdoor clubs can go ahead if RA completed that covers these things and if BET approved (outdoor preferred): restrictions may remain in place under awaited DfE guidance for extra/co-curricular activities that include singing, speaking, chanting, wind instruments.</w:t>
            </w:r>
          </w:p>
          <w:p w:rsidR="00090F44" w:rsidRDefault="00090F44">
            <w:pPr>
              <w:ind w:right="26"/>
              <w:rPr>
                <w:rFonts w:ascii="Calibri" w:eastAsia="Calibri" w:hAnsi="Calibri" w:cs="Calibri"/>
                <w:sz w:val="22"/>
                <w:szCs w:val="22"/>
              </w:rPr>
            </w:pPr>
          </w:p>
          <w:p w:rsidR="00090F44" w:rsidRDefault="00CD31B8">
            <w:pPr>
              <w:ind w:right="26"/>
              <w:rPr>
                <w:rFonts w:ascii="Calibri" w:eastAsia="Calibri" w:hAnsi="Calibri" w:cs="Calibri"/>
                <w:sz w:val="22"/>
                <w:szCs w:val="22"/>
              </w:rPr>
            </w:pPr>
            <w:r>
              <w:rPr>
                <w:rFonts w:ascii="Calibri" w:eastAsia="Calibri" w:hAnsi="Calibri" w:cs="Calibri"/>
                <w:sz w:val="22"/>
                <w:szCs w:val="22"/>
              </w:rPr>
              <w:t>Equipment must be sanitised between bubbles and consider cleaning frequently or left for 48/72 hours (if plastic as per guidelines)</w:t>
            </w:r>
          </w:p>
          <w:p w:rsidR="00090F44" w:rsidRDefault="00090F44">
            <w:pPr>
              <w:ind w:right="26"/>
              <w:rPr>
                <w:rFonts w:ascii="Calibri" w:eastAsia="Calibri" w:hAnsi="Calibri" w:cs="Calibri"/>
                <w:sz w:val="22"/>
                <w:szCs w:val="22"/>
              </w:rPr>
            </w:pPr>
          </w:p>
          <w:p w:rsidR="00090F44" w:rsidRDefault="00CD31B8">
            <w:pPr>
              <w:shd w:val="clear" w:color="auto" w:fill="FFFFFF"/>
              <w:ind w:right="26"/>
              <w:rPr>
                <w:rFonts w:ascii="Calibri" w:eastAsia="Calibri" w:hAnsi="Calibri" w:cs="Calibri"/>
                <w:sz w:val="22"/>
                <w:szCs w:val="22"/>
              </w:rPr>
            </w:pPr>
            <w:r>
              <w:rPr>
                <w:rFonts w:ascii="Calibri" w:eastAsia="Calibri" w:hAnsi="Calibri" w:cs="Calibri"/>
                <w:sz w:val="22"/>
                <w:szCs w:val="22"/>
              </w:rPr>
              <w:t xml:space="preserve">No residential trips allowed currently (behind general population guidance), however day trips may now be planned and take place where individual RA carried out to include </w:t>
            </w:r>
            <w:proofErr w:type="spellStart"/>
            <w:r>
              <w:rPr>
                <w:rFonts w:ascii="Calibri" w:eastAsia="Calibri" w:hAnsi="Calibri" w:cs="Calibri"/>
                <w:sz w:val="22"/>
                <w:szCs w:val="22"/>
              </w:rPr>
              <w:t>Covid</w:t>
            </w:r>
            <w:proofErr w:type="spellEnd"/>
            <w:r>
              <w:rPr>
                <w:rFonts w:ascii="Calibri" w:eastAsia="Calibri" w:hAnsi="Calibri" w:cs="Calibri"/>
                <w:sz w:val="22"/>
                <w:szCs w:val="22"/>
              </w:rPr>
              <w:t xml:space="preserve"> secure planning; all such risk assessments to be signed off by School EVC</w:t>
            </w:r>
          </w:p>
          <w:p w:rsidR="00090F44" w:rsidRDefault="00090F44">
            <w:pPr>
              <w:ind w:right="26"/>
              <w:rPr>
                <w:rFonts w:ascii="Calibri" w:eastAsia="Calibri" w:hAnsi="Calibri" w:cs="Calibri"/>
                <w:sz w:val="22"/>
                <w:szCs w:val="22"/>
              </w:rPr>
            </w:pPr>
          </w:p>
          <w:p w:rsidR="00090F44" w:rsidRDefault="00CD31B8">
            <w:pPr>
              <w:ind w:right="26"/>
              <w:rPr>
                <w:rFonts w:ascii="Calibri" w:eastAsia="Calibri" w:hAnsi="Calibri" w:cs="Calibri"/>
                <w:sz w:val="22"/>
                <w:szCs w:val="22"/>
              </w:rPr>
            </w:pPr>
            <w:r>
              <w:rPr>
                <w:rFonts w:ascii="Calibri" w:eastAsia="Calibri" w:hAnsi="Calibri" w:cs="Calibri"/>
                <w:sz w:val="22"/>
                <w:szCs w:val="22"/>
              </w:rPr>
              <w:t>External coaches, clubs, and other holiday activities to go ahead as long as following guidance; risk assessment to take place with externals/clubs: using BET standard RA for external providers to ensure no cross infection.</w:t>
            </w:r>
          </w:p>
          <w:p w:rsidR="00090F44" w:rsidRDefault="00090F44">
            <w:pPr>
              <w:ind w:right="26"/>
              <w:rPr>
                <w:rFonts w:ascii="Calibri" w:eastAsia="Calibri" w:hAnsi="Calibri" w:cs="Calibri"/>
                <w:sz w:val="22"/>
                <w:szCs w:val="22"/>
              </w:rPr>
            </w:pPr>
          </w:p>
        </w:tc>
        <w:tc>
          <w:tcPr>
            <w:tcW w:w="1701" w:type="dxa"/>
          </w:tcPr>
          <w:p w:rsidR="00090F44" w:rsidRDefault="00090F44">
            <w:pPr>
              <w:ind w:right="26"/>
              <w:rPr>
                <w:rFonts w:ascii="Calibri" w:eastAsia="Calibri" w:hAnsi="Calibri" w:cs="Calibri"/>
                <w:sz w:val="22"/>
                <w:szCs w:val="22"/>
              </w:rPr>
            </w:pPr>
          </w:p>
          <w:p w:rsidR="00090F44" w:rsidRDefault="00CD31B8">
            <w:pPr>
              <w:ind w:right="26"/>
              <w:rPr>
                <w:rFonts w:ascii="Calibri" w:eastAsia="Calibri" w:hAnsi="Calibri" w:cs="Calibri"/>
                <w:sz w:val="22"/>
                <w:szCs w:val="22"/>
              </w:rPr>
            </w:pPr>
            <w:r>
              <w:rPr>
                <w:rFonts w:ascii="Calibri" w:eastAsia="Calibri" w:hAnsi="Calibri" w:cs="Calibri"/>
                <w:sz w:val="22"/>
                <w:szCs w:val="22"/>
              </w:rPr>
              <w:t>4</w:t>
            </w:r>
          </w:p>
          <w:p w:rsidR="00090F44" w:rsidRDefault="00090F44">
            <w:pPr>
              <w:ind w:right="26"/>
              <w:rPr>
                <w:rFonts w:ascii="Calibri" w:eastAsia="Calibri" w:hAnsi="Calibri" w:cs="Calibri"/>
                <w:sz w:val="22"/>
                <w:szCs w:val="22"/>
              </w:rPr>
            </w:pPr>
          </w:p>
        </w:tc>
        <w:tc>
          <w:tcPr>
            <w:tcW w:w="1134" w:type="dxa"/>
          </w:tcPr>
          <w:p w:rsidR="00090F44" w:rsidRDefault="00090F44">
            <w:pPr>
              <w:ind w:right="26"/>
              <w:rPr>
                <w:rFonts w:ascii="Calibri" w:eastAsia="Calibri" w:hAnsi="Calibri" w:cs="Calibri"/>
                <w:sz w:val="22"/>
                <w:szCs w:val="22"/>
              </w:rPr>
            </w:pPr>
          </w:p>
          <w:p w:rsidR="00090F44" w:rsidRDefault="00CD31B8">
            <w:pPr>
              <w:ind w:right="26"/>
              <w:rPr>
                <w:rFonts w:ascii="Calibri" w:eastAsia="Calibri" w:hAnsi="Calibri" w:cs="Calibri"/>
                <w:sz w:val="22"/>
                <w:szCs w:val="22"/>
              </w:rPr>
            </w:pPr>
            <w:r>
              <w:rPr>
                <w:rFonts w:ascii="Calibri" w:eastAsia="Calibri" w:hAnsi="Calibri" w:cs="Calibri"/>
                <w:sz w:val="22"/>
                <w:szCs w:val="22"/>
              </w:rPr>
              <w:t>5</w:t>
            </w:r>
          </w:p>
        </w:tc>
        <w:tc>
          <w:tcPr>
            <w:tcW w:w="1418" w:type="dxa"/>
          </w:tcPr>
          <w:p w:rsidR="00090F44" w:rsidRDefault="00090F44">
            <w:pPr>
              <w:ind w:right="26"/>
              <w:rPr>
                <w:rFonts w:ascii="Calibri" w:eastAsia="Calibri" w:hAnsi="Calibri" w:cs="Calibri"/>
                <w:sz w:val="22"/>
                <w:szCs w:val="22"/>
              </w:rPr>
            </w:pPr>
          </w:p>
          <w:p w:rsidR="00090F44" w:rsidRDefault="00CD31B8">
            <w:pPr>
              <w:ind w:right="26"/>
              <w:rPr>
                <w:rFonts w:ascii="Calibri" w:eastAsia="Calibri" w:hAnsi="Calibri" w:cs="Calibri"/>
                <w:sz w:val="22"/>
                <w:szCs w:val="22"/>
              </w:rPr>
            </w:pPr>
            <w:r>
              <w:rPr>
                <w:rFonts w:ascii="Calibri" w:eastAsia="Calibri" w:hAnsi="Calibri" w:cs="Calibri"/>
                <w:sz w:val="22"/>
                <w:szCs w:val="22"/>
              </w:rPr>
              <w:t>20</w:t>
            </w:r>
          </w:p>
        </w:tc>
        <w:tc>
          <w:tcPr>
            <w:tcW w:w="1276" w:type="dxa"/>
          </w:tcPr>
          <w:p w:rsidR="00090F44" w:rsidRDefault="00090F44">
            <w:pPr>
              <w:ind w:right="26"/>
              <w:rPr>
                <w:rFonts w:ascii="Calibri" w:eastAsia="Calibri" w:hAnsi="Calibri" w:cs="Calibri"/>
                <w:sz w:val="22"/>
                <w:szCs w:val="22"/>
              </w:rPr>
            </w:pPr>
          </w:p>
          <w:p w:rsidR="00090F44" w:rsidRDefault="00CD31B8">
            <w:pPr>
              <w:ind w:right="26"/>
              <w:rPr>
                <w:rFonts w:ascii="Calibri" w:eastAsia="Calibri" w:hAnsi="Calibri" w:cs="Calibri"/>
                <w:sz w:val="22"/>
                <w:szCs w:val="22"/>
              </w:rPr>
            </w:pPr>
            <w:r>
              <w:rPr>
                <w:rFonts w:ascii="Calibri" w:eastAsia="Calibri" w:hAnsi="Calibri" w:cs="Calibri"/>
                <w:sz w:val="22"/>
                <w:szCs w:val="22"/>
              </w:rPr>
              <w:t>(2 x 5)</w:t>
            </w:r>
          </w:p>
          <w:p w:rsidR="00090F44" w:rsidRDefault="00CD31B8">
            <w:pPr>
              <w:ind w:right="26"/>
              <w:rPr>
                <w:rFonts w:ascii="Calibri" w:eastAsia="Calibri" w:hAnsi="Calibri" w:cs="Calibri"/>
                <w:sz w:val="22"/>
                <w:szCs w:val="22"/>
              </w:rPr>
            </w:pPr>
            <w:r>
              <w:rPr>
                <w:rFonts w:ascii="Calibri" w:eastAsia="Calibri" w:hAnsi="Calibri" w:cs="Calibri"/>
                <w:sz w:val="22"/>
                <w:szCs w:val="22"/>
              </w:rPr>
              <w:t>= 10</w:t>
            </w:r>
          </w:p>
          <w:p w:rsidR="00090F44" w:rsidRDefault="00CD31B8">
            <w:pPr>
              <w:ind w:right="26"/>
              <w:rPr>
                <w:rFonts w:ascii="Calibri" w:eastAsia="Calibri" w:hAnsi="Calibri" w:cs="Calibri"/>
                <w:sz w:val="22"/>
                <w:szCs w:val="22"/>
              </w:rPr>
            </w:pPr>
            <w:r>
              <w:rPr>
                <w:rFonts w:ascii="Calibri" w:eastAsia="Calibri" w:hAnsi="Calibri" w:cs="Calibri"/>
                <w:sz w:val="22"/>
                <w:szCs w:val="22"/>
              </w:rPr>
              <w:t>transport preserves bubbles and no cross- year trips and visits or co-curricular activities</w:t>
            </w:r>
          </w:p>
        </w:tc>
      </w:tr>
    </w:tbl>
    <w:p w:rsidR="00090F44" w:rsidRDefault="00090F44">
      <w:pPr>
        <w:ind w:right="26"/>
        <w:rPr>
          <w:rFonts w:ascii="Calibri" w:eastAsia="Calibri" w:hAnsi="Calibri" w:cs="Calibri"/>
          <w:sz w:val="22"/>
          <w:szCs w:val="22"/>
        </w:rPr>
      </w:pPr>
    </w:p>
    <w:p w:rsidR="00090F44" w:rsidRDefault="00090F44">
      <w:pPr>
        <w:ind w:right="26"/>
        <w:rPr>
          <w:rFonts w:ascii="Calibri" w:eastAsia="Calibri" w:hAnsi="Calibri" w:cs="Calibri"/>
          <w:sz w:val="22"/>
          <w:szCs w:val="22"/>
        </w:rPr>
      </w:pPr>
    </w:p>
    <w:p w:rsidR="00090F44" w:rsidRDefault="00090F44">
      <w:pPr>
        <w:ind w:right="26"/>
        <w:rPr>
          <w:rFonts w:ascii="Calibri" w:eastAsia="Calibri" w:hAnsi="Calibri" w:cs="Calibri"/>
          <w:sz w:val="22"/>
          <w:szCs w:val="22"/>
        </w:rPr>
      </w:pPr>
    </w:p>
    <w:tbl>
      <w:tblPr>
        <w:tblStyle w:val="af3"/>
        <w:tblW w:w="15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5"/>
        <w:gridCol w:w="7618"/>
        <w:gridCol w:w="1701"/>
        <w:gridCol w:w="1276"/>
        <w:gridCol w:w="1276"/>
        <w:gridCol w:w="1276"/>
      </w:tblGrid>
      <w:tr w:rsidR="00090F44" w:rsidTr="00B777C3">
        <w:tc>
          <w:tcPr>
            <w:tcW w:w="2015" w:type="dxa"/>
            <w:shd w:val="clear" w:color="auto" w:fill="FFFF99"/>
          </w:tcPr>
          <w:p w:rsidR="00090F44" w:rsidRDefault="00CD31B8">
            <w:pPr>
              <w:ind w:right="26"/>
              <w:rPr>
                <w:rFonts w:ascii="Calibri" w:eastAsia="Calibri" w:hAnsi="Calibri" w:cs="Calibri"/>
                <w:sz w:val="22"/>
                <w:szCs w:val="22"/>
              </w:rPr>
            </w:pPr>
            <w:r>
              <w:rPr>
                <w:rFonts w:ascii="Calibri" w:eastAsia="Calibri" w:hAnsi="Calibri" w:cs="Calibri"/>
                <w:b/>
                <w:sz w:val="22"/>
                <w:szCs w:val="22"/>
              </w:rPr>
              <w:t>Hazard / Consequences</w:t>
            </w:r>
          </w:p>
        </w:tc>
        <w:tc>
          <w:tcPr>
            <w:tcW w:w="7618" w:type="dxa"/>
            <w:shd w:val="clear" w:color="auto" w:fill="FFFF99"/>
          </w:tcPr>
          <w:p w:rsidR="00090F44" w:rsidRDefault="00CD31B8">
            <w:pPr>
              <w:ind w:right="26"/>
              <w:rPr>
                <w:rFonts w:ascii="Calibri" w:eastAsia="Calibri" w:hAnsi="Calibri" w:cs="Calibri"/>
                <w:sz w:val="22"/>
                <w:szCs w:val="22"/>
              </w:rPr>
            </w:pPr>
            <w:r>
              <w:rPr>
                <w:rFonts w:ascii="Calibri" w:eastAsia="Calibri" w:hAnsi="Calibri" w:cs="Calibri"/>
                <w:b/>
                <w:sz w:val="22"/>
                <w:szCs w:val="22"/>
              </w:rPr>
              <w:t>Control Procedures</w:t>
            </w:r>
          </w:p>
        </w:tc>
        <w:tc>
          <w:tcPr>
            <w:tcW w:w="1701" w:type="dxa"/>
            <w:shd w:val="clear" w:color="auto" w:fill="FFFF99"/>
          </w:tcPr>
          <w:p w:rsidR="00090F44" w:rsidRDefault="00CD31B8">
            <w:pPr>
              <w:ind w:right="26"/>
              <w:jc w:val="center"/>
              <w:rPr>
                <w:rFonts w:ascii="Calibri" w:eastAsia="Calibri" w:hAnsi="Calibri" w:cs="Calibri"/>
                <w:sz w:val="22"/>
                <w:szCs w:val="22"/>
              </w:rPr>
            </w:pPr>
            <w:r>
              <w:rPr>
                <w:rFonts w:ascii="Calibri" w:eastAsia="Calibri" w:hAnsi="Calibri" w:cs="Calibri"/>
                <w:b/>
                <w:sz w:val="22"/>
                <w:szCs w:val="22"/>
              </w:rPr>
              <w:t>Likelihood</w:t>
            </w:r>
            <w:r>
              <w:rPr>
                <w:rFonts w:ascii="Calibri" w:eastAsia="Calibri" w:hAnsi="Calibri" w:cs="Calibri"/>
                <w:b/>
                <w:sz w:val="22"/>
                <w:szCs w:val="22"/>
              </w:rPr>
              <w:br/>
              <w:t>(a)</w:t>
            </w:r>
          </w:p>
        </w:tc>
        <w:tc>
          <w:tcPr>
            <w:tcW w:w="1276" w:type="dxa"/>
            <w:shd w:val="clear" w:color="auto" w:fill="FFFF99"/>
          </w:tcPr>
          <w:p w:rsidR="00090F44" w:rsidRDefault="00CD31B8">
            <w:pPr>
              <w:ind w:right="26"/>
              <w:jc w:val="center"/>
              <w:rPr>
                <w:rFonts w:ascii="Calibri" w:eastAsia="Calibri" w:hAnsi="Calibri" w:cs="Calibri"/>
                <w:sz w:val="22"/>
                <w:szCs w:val="22"/>
              </w:rPr>
            </w:pPr>
            <w:r>
              <w:rPr>
                <w:rFonts w:ascii="Calibri" w:eastAsia="Calibri" w:hAnsi="Calibri" w:cs="Calibri"/>
                <w:b/>
                <w:sz w:val="22"/>
                <w:szCs w:val="22"/>
              </w:rPr>
              <w:t>Severity</w:t>
            </w:r>
            <w:r>
              <w:rPr>
                <w:rFonts w:ascii="Calibri" w:eastAsia="Calibri" w:hAnsi="Calibri" w:cs="Calibri"/>
                <w:b/>
                <w:sz w:val="22"/>
                <w:szCs w:val="22"/>
              </w:rPr>
              <w:br/>
              <w:t>(b)</w:t>
            </w:r>
          </w:p>
        </w:tc>
        <w:tc>
          <w:tcPr>
            <w:tcW w:w="1276" w:type="dxa"/>
            <w:shd w:val="clear" w:color="auto" w:fill="FFFF99"/>
          </w:tcPr>
          <w:p w:rsidR="00090F44" w:rsidRDefault="00CD31B8">
            <w:pPr>
              <w:ind w:right="26"/>
              <w:jc w:val="center"/>
              <w:rPr>
                <w:rFonts w:ascii="Calibri" w:eastAsia="Calibri" w:hAnsi="Calibri" w:cs="Calibri"/>
                <w:sz w:val="22"/>
                <w:szCs w:val="22"/>
              </w:rPr>
            </w:pPr>
            <w:r>
              <w:rPr>
                <w:rFonts w:ascii="Calibri" w:eastAsia="Calibri" w:hAnsi="Calibri" w:cs="Calibri"/>
                <w:b/>
                <w:sz w:val="22"/>
                <w:szCs w:val="22"/>
              </w:rPr>
              <w:t>Risk Ranking</w:t>
            </w:r>
            <w:r>
              <w:rPr>
                <w:rFonts w:ascii="Calibri" w:eastAsia="Calibri" w:hAnsi="Calibri" w:cs="Calibri"/>
                <w:b/>
                <w:sz w:val="22"/>
                <w:szCs w:val="22"/>
              </w:rPr>
              <w:br/>
              <w:t>(= a x b)</w:t>
            </w:r>
          </w:p>
        </w:tc>
        <w:tc>
          <w:tcPr>
            <w:tcW w:w="1276" w:type="dxa"/>
            <w:shd w:val="clear" w:color="auto" w:fill="FFFF99"/>
          </w:tcPr>
          <w:p w:rsidR="00090F44" w:rsidRDefault="00CD31B8">
            <w:pPr>
              <w:ind w:right="26"/>
              <w:jc w:val="center"/>
              <w:rPr>
                <w:rFonts w:ascii="Calibri" w:eastAsia="Calibri" w:hAnsi="Calibri" w:cs="Calibri"/>
                <w:b/>
                <w:sz w:val="22"/>
                <w:szCs w:val="22"/>
              </w:rPr>
            </w:pPr>
            <w:r>
              <w:rPr>
                <w:rFonts w:ascii="Calibri" w:eastAsia="Calibri" w:hAnsi="Calibri" w:cs="Calibri"/>
                <w:b/>
                <w:sz w:val="22"/>
                <w:szCs w:val="22"/>
              </w:rPr>
              <w:t>Risk Mitigated</w:t>
            </w:r>
          </w:p>
        </w:tc>
      </w:tr>
      <w:tr w:rsidR="00090F44" w:rsidTr="00B777C3">
        <w:tc>
          <w:tcPr>
            <w:tcW w:w="2015" w:type="dxa"/>
          </w:tcPr>
          <w:p w:rsidR="00090F44" w:rsidRDefault="00CD31B8">
            <w:pPr>
              <w:ind w:right="26"/>
              <w:rPr>
                <w:rFonts w:ascii="Calibri" w:eastAsia="Calibri" w:hAnsi="Calibri" w:cs="Calibri"/>
                <w:sz w:val="22"/>
                <w:szCs w:val="22"/>
              </w:rPr>
            </w:pPr>
            <w:r>
              <w:rPr>
                <w:rFonts w:ascii="Calibri" w:eastAsia="Calibri" w:hAnsi="Calibri" w:cs="Calibri"/>
                <w:sz w:val="22"/>
                <w:szCs w:val="22"/>
              </w:rPr>
              <w:t xml:space="preserve">Student concerns including those at a higher risk of contracting Covid-19 or physical distancing </w:t>
            </w:r>
            <w:r>
              <w:rPr>
                <w:rFonts w:ascii="Calibri" w:eastAsia="Calibri" w:hAnsi="Calibri" w:cs="Calibri"/>
                <w:sz w:val="22"/>
                <w:szCs w:val="22"/>
              </w:rPr>
              <w:lastRenderedPageBreak/>
              <w:t>measures not be able to be followed</w:t>
            </w:r>
          </w:p>
        </w:tc>
        <w:tc>
          <w:tcPr>
            <w:tcW w:w="7618" w:type="dxa"/>
          </w:tcPr>
          <w:p w:rsidR="00090F44" w:rsidRDefault="00CD31B8">
            <w:pPr>
              <w:numPr>
                <w:ilvl w:val="0"/>
                <w:numId w:val="3"/>
              </w:numPr>
              <w:pBdr>
                <w:top w:val="nil"/>
                <w:left w:val="nil"/>
                <w:bottom w:val="nil"/>
                <w:right w:val="nil"/>
                <w:between w:val="nil"/>
              </w:pBdr>
              <w:ind w:right="26"/>
              <w:rPr>
                <w:rFonts w:ascii="Calibri" w:eastAsia="Calibri" w:hAnsi="Calibri" w:cs="Calibri"/>
                <w:color w:val="000000"/>
                <w:sz w:val="22"/>
                <w:szCs w:val="22"/>
              </w:rPr>
            </w:pPr>
            <w:r>
              <w:rPr>
                <w:rFonts w:ascii="Calibri" w:eastAsia="Calibri" w:hAnsi="Calibri" w:cs="Calibri"/>
                <w:color w:val="000000"/>
                <w:sz w:val="22"/>
                <w:szCs w:val="22"/>
              </w:rPr>
              <w:lastRenderedPageBreak/>
              <w:t>Identification of students with EHC, review of risk assessment to be carried out on each pupil assessing if the child’s health and safety needs can be met, meeting DFE guidance that resources should be concentrated on the students with the most complex needs</w:t>
            </w:r>
          </w:p>
          <w:p w:rsidR="00090F44" w:rsidRDefault="00CD31B8">
            <w:pPr>
              <w:numPr>
                <w:ilvl w:val="0"/>
                <w:numId w:val="3"/>
              </w:numPr>
              <w:pBdr>
                <w:top w:val="nil"/>
                <w:left w:val="nil"/>
                <w:bottom w:val="nil"/>
                <w:right w:val="nil"/>
                <w:between w:val="nil"/>
              </w:pBdr>
              <w:ind w:right="26"/>
              <w:rPr>
                <w:rFonts w:ascii="Calibri" w:eastAsia="Calibri" w:hAnsi="Calibri" w:cs="Calibri"/>
                <w:color w:val="000000"/>
                <w:sz w:val="22"/>
                <w:szCs w:val="22"/>
              </w:rPr>
            </w:pPr>
            <w:r>
              <w:rPr>
                <w:rFonts w:ascii="Calibri" w:eastAsia="Calibri" w:hAnsi="Calibri" w:cs="Calibri"/>
                <w:color w:val="000000"/>
                <w:sz w:val="22"/>
                <w:szCs w:val="22"/>
              </w:rPr>
              <w:t xml:space="preserve">Review before September of students who are clinically vulnerable have been assessed and suitable measures have been put in place to manage </w:t>
            </w:r>
            <w:r>
              <w:rPr>
                <w:rFonts w:ascii="Calibri" w:eastAsia="Calibri" w:hAnsi="Calibri" w:cs="Calibri"/>
                <w:color w:val="000000"/>
                <w:sz w:val="22"/>
                <w:szCs w:val="22"/>
              </w:rPr>
              <w:lastRenderedPageBreak/>
              <w:t>the risk; if need to revise IHP under Supporting Students with Medical Conditions</w:t>
            </w:r>
          </w:p>
          <w:p w:rsidR="00090F44" w:rsidRDefault="00CD31B8">
            <w:pPr>
              <w:numPr>
                <w:ilvl w:val="0"/>
                <w:numId w:val="3"/>
              </w:numPr>
              <w:pBdr>
                <w:top w:val="nil"/>
                <w:left w:val="nil"/>
                <w:bottom w:val="nil"/>
                <w:right w:val="nil"/>
                <w:between w:val="nil"/>
              </w:pBdr>
              <w:ind w:right="26"/>
              <w:rPr>
                <w:rFonts w:ascii="Calibri" w:eastAsia="Calibri" w:hAnsi="Calibri" w:cs="Calibri"/>
                <w:color w:val="000000"/>
                <w:sz w:val="22"/>
                <w:szCs w:val="22"/>
              </w:rPr>
            </w:pPr>
            <w:r>
              <w:rPr>
                <w:rFonts w:ascii="Calibri" w:eastAsia="Calibri" w:hAnsi="Calibri" w:cs="Calibri"/>
                <w:color w:val="000000"/>
                <w:sz w:val="22"/>
                <w:szCs w:val="22"/>
              </w:rPr>
              <w:t xml:space="preserve">Admin of Medicines protocols </w:t>
            </w:r>
          </w:p>
          <w:p w:rsidR="00090F44" w:rsidRDefault="00CD31B8">
            <w:pPr>
              <w:numPr>
                <w:ilvl w:val="0"/>
                <w:numId w:val="3"/>
              </w:numPr>
              <w:pBdr>
                <w:top w:val="nil"/>
                <w:left w:val="nil"/>
                <w:bottom w:val="nil"/>
                <w:right w:val="nil"/>
                <w:between w:val="nil"/>
              </w:pBdr>
              <w:ind w:right="26"/>
              <w:rPr>
                <w:rFonts w:ascii="Calibri" w:eastAsia="Calibri" w:hAnsi="Calibri" w:cs="Calibri"/>
                <w:color w:val="000000"/>
                <w:sz w:val="22"/>
                <w:szCs w:val="22"/>
              </w:rPr>
            </w:pPr>
            <w:r>
              <w:rPr>
                <w:rFonts w:ascii="Calibri" w:eastAsia="Calibri" w:hAnsi="Calibri" w:cs="Calibri"/>
                <w:color w:val="000000"/>
                <w:sz w:val="22"/>
                <w:szCs w:val="22"/>
              </w:rPr>
              <w:t>Support student mental wellbeing and health through School specific planning and Mental Health and Wellbeing curriculum as part of PSHE</w:t>
            </w:r>
          </w:p>
          <w:p w:rsidR="00090F44" w:rsidRDefault="00CD31B8">
            <w:pPr>
              <w:numPr>
                <w:ilvl w:val="0"/>
                <w:numId w:val="3"/>
              </w:numPr>
              <w:pBdr>
                <w:top w:val="nil"/>
                <w:left w:val="nil"/>
                <w:bottom w:val="nil"/>
                <w:right w:val="nil"/>
                <w:between w:val="nil"/>
              </w:pBdr>
              <w:ind w:right="26"/>
              <w:rPr>
                <w:rFonts w:ascii="Calibri" w:eastAsia="Calibri" w:hAnsi="Calibri" w:cs="Calibri"/>
                <w:color w:val="000000"/>
                <w:sz w:val="22"/>
                <w:szCs w:val="22"/>
              </w:rPr>
            </w:pPr>
            <w:r>
              <w:rPr>
                <w:rFonts w:ascii="Calibri" w:eastAsia="Calibri" w:hAnsi="Calibri" w:cs="Calibri"/>
                <w:color w:val="000000"/>
                <w:sz w:val="22"/>
                <w:szCs w:val="22"/>
              </w:rPr>
              <w:t>Support of behaviour and discipline following prolonged school absence: early intervention practitioners?</w:t>
            </w:r>
          </w:p>
        </w:tc>
        <w:tc>
          <w:tcPr>
            <w:tcW w:w="1701" w:type="dxa"/>
            <w:vAlign w:val="center"/>
          </w:tcPr>
          <w:p w:rsidR="00090F44" w:rsidRDefault="00CD31B8">
            <w:pPr>
              <w:spacing w:after="120"/>
              <w:jc w:val="center"/>
              <w:rPr>
                <w:rFonts w:ascii="Calibri" w:eastAsia="Calibri" w:hAnsi="Calibri" w:cs="Calibri"/>
                <w:sz w:val="22"/>
                <w:szCs w:val="22"/>
              </w:rPr>
            </w:pPr>
            <w:r>
              <w:rPr>
                <w:rFonts w:ascii="Calibri" w:eastAsia="Calibri" w:hAnsi="Calibri" w:cs="Calibri"/>
                <w:sz w:val="22"/>
                <w:szCs w:val="22"/>
              </w:rPr>
              <w:lastRenderedPageBreak/>
              <w:t>3</w:t>
            </w:r>
          </w:p>
        </w:tc>
        <w:tc>
          <w:tcPr>
            <w:tcW w:w="1276" w:type="dxa"/>
            <w:vAlign w:val="center"/>
          </w:tcPr>
          <w:p w:rsidR="00090F44" w:rsidRDefault="00CD31B8">
            <w:pPr>
              <w:spacing w:after="120"/>
              <w:jc w:val="center"/>
              <w:rPr>
                <w:rFonts w:ascii="Calibri" w:eastAsia="Calibri" w:hAnsi="Calibri" w:cs="Calibri"/>
                <w:sz w:val="22"/>
                <w:szCs w:val="22"/>
              </w:rPr>
            </w:pPr>
            <w:r>
              <w:rPr>
                <w:rFonts w:ascii="Calibri" w:eastAsia="Calibri" w:hAnsi="Calibri" w:cs="Calibri"/>
                <w:sz w:val="22"/>
                <w:szCs w:val="22"/>
              </w:rPr>
              <w:t>5</w:t>
            </w:r>
          </w:p>
        </w:tc>
        <w:tc>
          <w:tcPr>
            <w:tcW w:w="1276" w:type="dxa"/>
            <w:vAlign w:val="center"/>
          </w:tcPr>
          <w:p w:rsidR="00090F44" w:rsidRDefault="00CD31B8">
            <w:pPr>
              <w:spacing w:after="120"/>
              <w:jc w:val="center"/>
              <w:rPr>
                <w:rFonts w:ascii="Calibri" w:eastAsia="Calibri" w:hAnsi="Calibri" w:cs="Calibri"/>
                <w:sz w:val="22"/>
                <w:szCs w:val="22"/>
              </w:rPr>
            </w:pPr>
            <w:r>
              <w:rPr>
                <w:rFonts w:ascii="Calibri" w:eastAsia="Calibri" w:hAnsi="Calibri" w:cs="Calibri"/>
                <w:sz w:val="22"/>
                <w:szCs w:val="22"/>
              </w:rPr>
              <w:t>15</w:t>
            </w:r>
          </w:p>
        </w:tc>
        <w:tc>
          <w:tcPr>
            <w:tcW w:w="1276" w:type="dxa"/>
          </w:tcPr>
          <w:p w:rsidR="00090F44" w:rsidRDefault="00090F44">
            <w:pPr>
              <w:spacing w:after="120"/>
              <w:jc w:val="center"/>
              <w:rPr>
                <w:rFonts w:ascii="Calibri" w:eastAsia="Calibri" w:hAnsi="Calibri" w:cs="Calibri"/>
                <w:sz w:val="22"/>
                <w:szCs w:val="22"/>
              </w:rPr>
            </w:pPr>
          </w:p>
          <w:p w:rsidR="00090F44" w:rsidRDefault="00090F44">
            <w:pPr>
              <w:spacing w:after="120"/>
              <w:jc w:val="center"/>
              <w:rPr>
                <w:rFonts w:ascii="Calibri" w:eastAsia="Calibri" w:hAnsi="Calibri" w:cs="Calibri"/>
                <w:sz w:val="22"/>
                <w:szCs w:val="22"/>
              </w:rPr>
            </w:pPr>
          </w:p>
          <w:p w:rsidR="00090F44" w:rsidRDefault="00CD31B8" w:rsidP="000E67E4">
            <w:pPr>
              <w:spacing w:after="120"/>
              <w:rPr>
                <w:rFonts w:ascii="Calibri" w:eastAsia="Calibri" w:hAnsi="Calibri" w:cs="Calibri"/>
                <w:sz w:val="22"/>
                <w:szCs w:val="22"/>
              </w:rPr>
            </w:pPr>
            <w:r>
              <w:rPr>
                <w:rFonts w:ascii="Calibri" w:eastAsia="Calibri" w:hAnsi="Calibri" w:cs="Calibri"/>
                <w:sz w:val="22"/>
                <w:szCs w:val="22"/>
              </w:rPr>
              <w:t>10</w:t>
            </w:r>
          </w:p>
          <w:p w:rsidR="00090F44" w:rsidRDefault="00CD31B8" w:rsidP="000E67E4">
            <w:pPr>
              <w:spacing w:after="120"/>
              <w:jc w:val="both"/>
              <w:rPr>
                <w:rFonts w:ascii="Calibri" w:eastAsia="Calibri" w:hAnsi="Calibri" w:cs="Calibri"/>
                <w:sz w:val="22"/>
                <w:szCs w:val="22"/>
              </w:rPr>
            </w:pPr>
            <w:r>
              <w:rPr>
                <w:rFonts w:ascii="Calibri" w:eastAsia="Calibri" w:hAnsi="Calibri" w:cs="Calibri"/>
                <w:sz w:val="22"/>
                <w:szCs w:val="22"/>
              </w:rPr>
              <w:lastRenderedPageBreak/>
              <w:t>(because all personalised</w:t>
            </w:r>
          </w:p>
        </w:tc>
      </w:tr>
      <w:tr w:rsidR="00B777C3" w:rsidTr="00B777C3">
        <w:tc>
          <w:tcPr>
            <w:tcW w:w="2015" w:type="dxa"/>
            <w:shd w:val="clear" w:color="auto" w:fill="FFFF99"/>
          </w:tcPr>
          <w:p w:rsidR="00B777C3" w:rsidRDefault="00B777C3" w:rsidP="006C4A5D">
            <w:pPr>
              <w:ind w:right="26"/>
              <w:rPr>
                <w:rFonts w:ascii="Calibri" w:eastAsia="Calibri" w:hAnsi="Calibri" w:cs="Calibri"/>
                <w:sz w:val="22"/>
                <w:szCs w:val="22"/>
              </w:rPr>
            </w:pPr>
            <w:r>
              <w:rPr>
                <w:rFonts w:ascii="Calibri" w:eastAsia="Calibri" w:hAnsi="Calibri" w:cs="Calibri"/>
                <w:b/>
                <w:sz w:val="22"/>
                <w:szCs w:val="22"/>
              </w:rPr>
              <w:lastRenderedPageBreak/>
              <w:t>Hazard / Consequences</w:t>
            </w:r>
          </w:p>
        </w:tc>
        <w:tc>
          <w:tcPr>
            <w:tcW w:w="7618" w:type="dxa"/>
            <w:shd w:val="clear" w:color="auto" w:fill="FFFF99"/>
          </w:tcPr>
          <w:p w:rsidR="00B777C3" w:rsidRDefault="00B777C3" w:rsidP="006C4A5D">
            <w:pPr>
              <w:ind w:right="26"/>
              <w:rPr>
                <w:rFonts w:ascii="Calibri" w:eastAsia="Calibri" w:hAnsi="Calibri" w:cs="Calibri"/>
                <w:sz w:val="22"/>
                <w:szCs w:val="22"/>
              </w:rPr>
            </w:pPr>
            <w:r>
              <w:rPr>
                <w:rFonts w:ascii="Calibri" w:eastAsia="Calibri" w:hAnsi="Calibri" w:cs="Calibri"/>
                <w:b/>
                <w:sz w:val="22"/>
                <w:szCs w:val="22"/>
              </w:rPr>
              <w:t>Control Procedures</w:t>
            </w:r>
          </w:p>
        </w:tc>
        <w:tc>
          <w:tcPr>
            <w:tcW w:w="1701" w:type="dxa"/>
            <w:shd w:val="clear" w:color="auto" w:fill="FFFF99"/>
          </w:tcPr>
          <w:p w:rsidR="00B777C3" w:rsidRDefault="00B777C3" w:rsidP="006C4A5D">
            <w:pPr>
              <w:ind w:right="26"/>
              <w:jc w:val="center"/>
              <w:rPr>
                <w:rFonts w:ascii="Calibri" w:eastAsia="Calibri" w:hAnsi="Calibri" w:cs="Calibri"/>
                <w:sz w:val="22"/>
                <w:szCs w:val="22"/>
              </w:rPr>
            </w:pPr>
            <w:r>
              <w:rPr>
                <w:rFonts w:ascii="Calibri" w:eastAsia="Calibri" w:hAnsi="Calibri" w:cs="Calibri"/>
                <w:b/>
                <w:sz w:val="22"/>
                <w:szCs w:val="22"/>
              </w:rPr>
              <w:t>Likelihood</w:t>
            </w:r>
            <w:r>
              <w:rPr>
                <w:rFonts w:ascii="Calibri" w:eastAsia="Calibri" w:hAnsi="Calibri" w:cs="Calibri"/>
                <w:b/>
                <w:sz w:val="22"/>
                <w:szCs w:val="22"/>
              </w:rPr>
              <w:br/>
              <w:t>(a)</w:t>
            </w:r>
          </w:p>
        </w:tc>
        <w:tc>
          <w:tcPr>
            <w:tcW w:w="1276" w:type="dxa"/>
            <w:shd w:val="clear" w:color="auto" w:fill="FFFF99"/>
          </w:tcPr>
          <w:p w:rsidR="00B777C3" w:rsidRDefault="00B777C3" w:rsidP="006C4A5D">
            <w:pPr>
              <w:ind w:right="26"/>
              <w:jc w:val="center"/>
              <w:rPr>
                <w:rFonts w:ascii="Calibri" w:eastAsia="Calibri" w:hAnsi="Calibri" w:cs="Calibri"/>
                <w:sz w:val="22"/>
                <w:szCs w:val="22"/>
              </w:rPr>
            </w:pPr>
            <w:r>
              <w:rPr>
                <w:rFonts w:ascii="Calibri" w:eastAsia="Calibri" w:hAnsi="Calibri" w:cs="Calibri"/>
                <w:b/>
                <w:sz w:val="22"/>
                <w:szCs w:val="22"/>
              </w:rPr>
              <w:t>Severity</w:t>
            </w:r>
            <w:r>
              <w:rPr>
                <w:rFonts w:ascii="Calibri" w:eastAsia="Calibri" w:hAnsi="Calibri" w:cs="Calibri"/>
                <w:b/>
                <w:sz w:val="22"/>
                <w:szCs w:val="22"/>
              </w:rPr>
              <w:br/>
              <w:t>(b)</w:t>
            </w:r>
          </w:p>
        </w:tc>
        <w:tc>
          <w:tcPr>
            <w:tcW w:w="1276" w:type="dxa"/>
            <w:shd w:val="clear" w:color="auto" w:fill="FFFF99"/>
          </w:tcPr>
          <w:p w:rsidR="00B777C3" w:rsidRDefault="00B777C3" w:rsidP="006C4A5D">
            <w:pPr>
              <w:ind w:right="26"/>
              <w:jc w:val="center"/>
              <w:rPr>
                <w:rFonts w:ascii="Calibri" w:eastAsia="Calibri" w:hAnsi="Calibri" w:cs="Calibri"/>
                <w:sz w:val="22"/>
                <w:szCs w:val="22"/>
              </w:rPr>
            </w:pPr>
            <w:r>
              <w:rPr>
                <w:rFonts w:ascii="Calibri" w:eastAsia="Calibri" w:hAnsi="Calibri" w:cs="Calibri"/>
                <w:b/>
                <w:sz w:val="22"/>
                <w:szCs w:val="22"/>
              </w:rPr>
              <w:t>Risk Ranking</w:t>
            </w:r>
            <w:r>
              <w:rPr>
                <w:rFonts w:ascii="Calibri" w:eastAsia="Calibri" w:hAnsi="Calibri" w:cs="Calibri"/>
                <w:b/>
                <w:sz w:val="22"/>
                <w:szCs w:val="22"/>
              </w:rPr>
              <w:br/>
              <w:t>(= a x b)</w:t>
            </w:r>
          </w:p>
        </w:tc>
        <w:tc>
          <w:tcPr>
            <w:tcW w:w="1276" w:type="dxa"/>
            <w:shd w:val="clear" w:color="auto" w:fill="FFFF99"/>
          </w:tcPr>
          <w:p w:rsidR="00B777C3" w:rsidRDefault="00B777C3" w:rsidP="006C4A5D">
            <w:pPr>
              <w:ind w:right="26"/>
              <w:jc w:val="center"/>
              <w:rPr>
                <w:rFonts w:ascii="Calibri" w:eastAsia="Calibri" w:hAnsi="Calibri" w:cs="Calibri"/>
                <w:b/>
                <w:sz w:val="22"/>
                <w:szCs w:val="22"/>
              </w:rPr>
            </w:pPr>
            <w:r>
              <w:rPr>
                <w:rFonts w:ascii="Calibri" w:eastAsia="Calibri" w:hAnsi="Calibri" w:cs="Calibri"/>
                <w:b/>
                <w:sz w:val="22"/>
                <w:szCs w:val="22"/>
              </w:rPr>
              <w:t>Risk Mitigated</w:t>
            </w:r>
          </w:p>
        </w:tc>
      </w:tr>
      <w:tr w:rsidR="00B777C3" w:rsidTr="00B777C3">
        <w:tc>
          <w:tcPr>
            <w:tcW w:w="2015" w:type="dxa"/>
          </w:tcPr>
          <w:p w:rsidR="00B777C3" w:rsidRDefault="00B777C3" w:rsidP="004671FF">
            <w:pPr>
              <w:ind w:right="26"/>
              <w:rPr>
                <w:rFonts w:ascii="Calibri" w:eastAsia="Calibri" w:hAnsi="Calibri" w:cs="Calibri"/>
                <w:sz w:val="22"/>
                <w:szCs w:val="22"/>
              </w:rPr>
            </w:pPr>
            <w:r>
              <w:rPr>
                <w:rFonts w:ascii="Calibri" w:eastAsia="Calibri" w:hAnsi="Calibri" w:cs="Calibri"/>
                <w:sz w:val="22"/>
                <w:szCs w:val="22"/>
              </w:rPr>
              <w:t>Negative i</w:t>
            </w:r>
            <w:r w:rsidR="004671FF">
              <w:rPr>
                <w:rFonts w:ascii="Calibri" w:eastAsia="Calibri" w:hAnsi="Calibri" w:cs="Calibri"/>
                <w:sz w:val="22"/>
                <w:szCs w:val="22"/>
              </w:rPr>
              <w:t xml:space="preserve">mpact on Staff wellbeing </w:t>
            </w:r>
          </w:p>
        </w:tc>
        <w:tc>
          <w:tcPr>
            <w:tcW w:w="7618" w:type="dxa"/>
          </w:tcPr>
          <w:p w:rsidR="00C4697F" w:rsidRDefault="004671FF" w:rsidP="004671FF">
            <w:pPr>
              <w:numPr>
                <w:ilvl w:val="0"/>
                <w:numId w:val="3"/>
              </w:numPr>
              <w:pBdr>
                <w:top w:val="nil"/>
                <w:left w:val="nil"/>
                <w:bottom w:val="nil"/>
                <w:right w:val="nil"/>
                <w:between w:val="nil"/>
              </w:pBdr>
              <w:ind w:right="26"/>
              <w:rPr>
                <w:rFonts w:ascii="Calibri" w:eastAsia="Calibri" w:hAnsi="Calibri" w:cs="Calibri"/>
                <w:color w:val="000000"/>
                <w:sz w:val="22"/>
                <w:szCs w:val="22"/>
              </w:rPr>
            </w:pPr>
            <w:r>
              <w:rPr>
                <w:rFonts w:ascii="Calibri" w:eastAsia="Calibri" w:hAnsi="Calibri" w:cs="Calibri"/>
                <w:color w:val="000000"/>
                <w:sz w:val="22"/>
                <w:szCs w:val="22"/>
              </w:rPr>
              <w:t xml:space="preserve">Workload monitored, </w:t>
            </w:r>
            <w:r w:rsidR="00F572D9">
              <w:rPr>
                <w:rFonts w:ascii="Calibri" w:eastAsia="Calibri" w:hAnsi="Calibri" w:cs="Calibri"/>
                <w:color w:val="000000"/>
                <w:sz w:val="22"/>
                <w:szCs w:val="22"/>
              </w:rPr>
              <w:t>overall working time no longer</w:t>
            </w:r>
            <w:r w:rsidR="00C4697F">
              <w:rPr>
                <w:rFonts w:ascii="Calibri" w:eastAsia="Calibri" w:hAnsi="Calibri" w:cs="Calibri"/>
                <w:color w:val="000000"/>
                <w:sz w:val="22"/>
                <w:szCs w:val="22"/>
              </w:rPr>
              <w:t xml:space="preserve"> than usual</w:t>
            </w:r>
            <w:r w:rsidR="00F572D9">
              <w:rPr>
                <w:rFonts w:ascii="Calibri" w:eastAsia="Calibri" w:hAnsi="Calibri" w:cs="Calibri"/>
                <w:color w:val="000000"/>
                <w:sz w:val="22"/>
                <w:szCs w:val="22"/>
              </w:rPr>
              <w:t xml:space="preserve"> </w:t>
            </w:r>
            <w:r w:rsidR="00C4697F">
              <w:rPr>
                <w:rFonts w:ascii="Calibri" w:eastAsia="Calibri" w:hAnsi="Calibri" w:cs="Calibri"/>
                <w:color w:val="000000"/>
                <w:sz w:val="22"/>
                <w:szCs w:val="22"/>
              </w:rPr>
              <w:t>for teachers or support</w:t>
            </w:r>
          </w:p>
          <w:p w:rsidR="004671FF" w:rsidRDefault="00C4697F" w:rsidP="004671FF">
            <w:pPr>
              <w:numPr>
                <w:ilvl w:val="0"/>
                <w:numId w:val="3"/>
              </w:numPr>
              <w:pBdr>
                <w:top w:val="nil"/>
                <w:left w:val="nil"/>
                <w:bottom w:val="nil"/>
                <w:right w:val="nil"/>
                <w:between w:val="nil"/>
              </w:pBdr>
              <w:ind w:right="26"/>
              <w:rPr>
                <w:rFonts w:ascii="Calibri" w:eastAsia="Calibri" w:hAnsi="Calibri" w:cs="Calibri"/>
                <w:color w:val="000000"/>
                <w:sz w:val="22"/>
                <w:szCs w:val="22"/>
              </w:rPr>
            </w:pPr>
            <w:r>
              <w:rPr>
                <w:rFonts w:ascii="Calibri" w:eastAsia="Calibri" w:hAnsi="Calibri" w:cs="Calibri"/>
                <w:color w:val="000000"/>
                <w:sz w:val="22"/>
                <w:szCs w:val="22"/>
              </w:rPr>
              <w:t>A</w:t>
            </w:r>
            <w:r w:rsidR="004671FF" w:rsidRPr="004671FF">
              <w:rPr>
                <w:rFonts w:ascii="Calibri" w:eastAsia="Calibri" w:hAnsi="Calibri" w:cs="Calibri"/>
                <w:color w:val="000000"/>
                <w:sz w:val="22"/>
                <w:szCs w:val="22"/>
              </w:rPr>
              <w:t>dherence to working time measures in STPCD</w:t>
            </w:r>
            <w:r w:rsidR="004671FF">
              <w:rPr>
                <w:rFonts w:ascii="Calibri" w:eastAsia="Calibri" w:hAnsi="Calibri" w:cs="Calibri"/>
                <w:color w:val="000000"/>
                <w:sz w:val="22"/>
                <w:szCs w:val="22"/>
              </w:rPr>
              <w:t xml:space="preserve"> </w:t>
            </w:r>
          </w:p>
          <w:p w:rsidR="004671FF" w:rsidRDefault="004671FF" w:rsidP="004671FF">
            <w:pPr>
              <w:numPr>
                <w:ilvl w:val="0"/>
                <w:numId w:val="3"/>
              </w:numPr>
              <w:pBdr>
                <w:top w:val="nil"/>
                <w:left w:val="nil"/>
                <w:bottom w:val="nil"/>
                <w:right w:val="nil"/>
                <w:between w:val="nil"/>
              </w:pBdr>
              <w:ind w:right="26"/>
              <w:rPr>
                <w:rFonts w:ascii="Calibri" w:eastAsia="Calibri" w:hAnsi="Calibri" w:cs="Calibri"/>
                <w:color w:val="000000"/>
                <w:sz w:val="22"/>
                <w:szCs w:val="22"/>
              </w:rPr>
            </w:pPr>
            <w:r>
              <w:rPr>
                <w:rFonts w:ascii="Calibri" w:eastAsia="Calibri" w:hAnsi="Calibri" w:cs="Calibri"/>
                <w:color w:val="000000"/>
                <w:sz w:val="22"/>
                <w:szCs w:val="22"/>
              </w:rPr>
              <w:t>Co-planning to ensure team/department/school/Trust support for any challenging areas</w:t>
            </w:r>
          </w:p>
          <w:p w:rsidR="00F572D9" w:rsidRDefault="00F572D9" w:rsidP="004671FF">
            <w:pPr>
              <w:numPr>
                <w:ilvl w:val="0"/>
                <w:numId w:val="3"/>
              </w:numPr>
              <w:pBdr>
                <w:top w:val="nil"/>
                <w:left w:val="nil"/>
                <w:bottom w:val="nil"/>
                <w:right w:val="nil"/>
                <w:between w:val="nil"/>
              </w:pBdr>
              <w:ind w:right="26"/>
              <w:rPr>
                <w:rFonts w:ascii="Calibri" w:eastAsia="Calibri" w:hAnsi="Calibri" w:cs="Calibri"/>
                <w:color w:val="000000"/>
                <w:sz w:val="22"/>
                <w:szCs w:val="22"/>
              </w:rPr>
            </w:pPr>
            <w:r>
              <w:rPr>
                <w:rFonts w:ascii="Calibri" w:eastAsia="Calibri" w:hAnsi="Calibri" w:cs="Calibri"/>
                <w:color w:val="000000"/>
                <w:sz w:val="22"/>
                <w:szCs w:val="22"/>
              </w:rPr>
              <w:t>Inset days used to support planning for wider opening</w:t>
            </w:r>
          </w:p>
          <w:p w:rsidR="003C33F4" w:rsidRPr="004671FF" w:rsidRDefault="003C33F4" w:rsidP="004671FF">
            <w:pPr>
              <w:numPr>
                <w:ilvl w:val="0"/>
                <w:numId w:val="3"/>
              </w:numPr>
              <w:pBdr>
                <w:top w:val="nil"/>
                <w:left w:val="nil"/>
                <w:bottom w:val="nil"/>
                <w:right w:val="nil"/>
                <w:between w:val="nil"/>
              </w:pBdr>
              <w:ind w:right="26"/>
              <w:rPr>
                <w:rFonts w:ascii="Calibri" w:eastAsia="Calibri" w:hAnsi="Calibri" w:cs="Calibri"/>
                <w:color w:val="000000"/>
                <w:sz w:val="22"/>
                <w:szCs w:val="22"/>
              </w:rPr>
            </w:pPr>
            <w:r>
              <w:rPr>
                <w:rFonts w:ascii="Calibri" w:eastAsia="Calibri" w:hAnsi="Calibri" w:cs="Calibri"/>
                <w:color w:val="000000"/>
                <w:sz w:val="22"/>
                <w:szCs w:val="22"/>
              </w:rPr>
              <w:t>Termly Health and Safety forum at each School will actively monitor wellbeing.</w:t>
            </w:r>
          </w:p>
          <w:p w:rsidR="00B777C3" w:rsidRPr="004671FF" w:rsidRDefault="004671FF" w:rsidP="00682FD8">
            <w:pPr>
              <w:numPr>
                <w:ilvl w:val="0"/>
                <w:numId w:val="3"/>
              </w:numPr>
              <w:pBdr>
                <w:top w:val="nil"/>
                <w:left w:val="nil"/>
                <w:bottom w:val="nil"/>
                <w:right w:val="nil"/>
                <w:between w:val="nil"/>
              </w:pBdr>
              <w:ind w:right="26"/>
              <w:rPr>
                <w:rFonts w:ascii="Calibri" w:eastAsia="Calibri" w:hAnsi="Calibri" w:cs="Calibri"/>
                <w:color w:val="000000"/>
                <w:sz w:val="22"/>
                <w:szCs w:val="22"/>
              </w:rPr>
            </w:pPr>
            <w:r w:rsidRPr="004671FF">
              <w:rPr>
                <w:rFonts w:ascii="Calibri" w:eastAsia="Calibri" w:hAnsi="Calibri" w:cs="Calibri"/>
                <w:color w:val="000000"/>
                <w:sz w:val="22"/>
                <w:szCs w:val="22"/>
              </w:rPr>
              <w:t xml:space="preserve">Line managers to conduct </w:t>
            </w:r>
            <w:r>
              <w:rPr>
                <w:rFonts w:ascii="Calibri" w:eastAsia="Calibri" w:hAnsi="Calibri" w:cs="Calibri"/>
                <w:color w:val="000000"/>
                <w:sz w:val="22"/>
                <w:szCs w:val="22"/>
              </w:rPr>
              <w:t>Individual Risk Assessment with everyone</w:t>
            </w:r>
            <w:r w:rsidRPr="004671FF">
              <w:rPr>
                <w:rFonts w:ascii="Calibri" w:eastAsia="Calibri" w:hAnsi="Calibri" w:cs="Calibri"/>
                <w:color w:val="000000"/>
                <w:sz w:val="22"/>
                <w:szCs w:val="22"/>
              </w:rPr>
              <w:t xml:space="preserve"> to ensure each person has an opportunity to express concerns</w:t>
            </w:r>
          </w:p>
          <w:p w:rsidR="004671FF" w:rsidRDefault="004671FF" w:rsidP="006C4A5D">
            <w:pPr>
              <w:numPr>
                <w:ilvl w:val="0"/>
                <w:numId w:val="3"/>
              </w:numPr>
              <w:pBdr>
                <w:top w:val="nil"/>
                <w:left w:val="nil"/>
                <w:bottom w:val="nil"/>
                <w:right w:val="nil"/>
                <w:between w:val="nil"/>
              </w:pBdr>
              <w:ind w:right="26"/>
              <w:rPr>
                <w:rFonts w:ascii="Calibri" w:eastAsia="Calibri" w:hAnsi="Calibri" w:cs="Calibri"/>
                <w:color w:val="000000"/>
                <w:sz w:val="22"/>
                <w:szCs w:val="22"/>
              </w:rPr>
            </w:pPr>
            <w:r>
              <w:rPr>
                <w:rFonts w:ascii="Calibri" w:eastAsia="Calibri" w:hAnsi="Calibri" w:cs="Calibri"/>
                <w:color w:val="000000"/>
                <w:sz w:val="22"/>
                <w:szCs w:val="22"/>
              </w:rPr>
              <w:t>Occupational Health and Employee Assistance Provider Support available</w:t>
            </w:r>
          </w:p>
          <w:p w:rsidR="004671FF" w:rsidRDefault="004671FF" w:rsidP="006C4A5D">
            <w:pPr>
              <w:numPr>
                <w:ilvl w:val="0"/>
                <w:numId w:val="3"/>
              </w:numPr>
              <w:pBdr>
                <w:top w:val="nil"/>
                <w:left w:val="nil"/>
                <w:bottom w:val="nil"/>
                <w:right w:val="nil"/>
                <w:between w:val="nil"/>
              </w:pBdr>
              <w:ind w:right="26"/>
              <w:rPr>
                <w:rFonts w:ascii="Calibri" w:eastAsia="Calibri" w:hAnsi="Calibri" w:cs="Calibri"/>
                <w:color w:val="000000"/>
                <w:sz w:val="22"/>
                <w:szCs w:val="22"/>
              </w:rPr>
            </w:pPr>
            <w:r>
              <w:rPr>
                <w:rFonts w:ascii="Calibri" w:eastAsia="Calibri" w:hAnsi="Calibri" w:cs="Calibri"/>
                <w:color w:val="000000"/>
                <w:sz w:val="22"/>
                <w:szCs w:val="22"/>
              </w:rPr>
              <w:t>Regular comms to staff on support available</w:t>
            </w:r>
          </w:p>
          <w:p w:rsidR="004671FF" w:rsidRDefault="004671FF" w:rsidP="004671FF">
            <w:pPr>
              <w:pBdr>
                <w:top w:val="nil"/>
                <w:left w:val="nil"/>
                <w:bottom w:val="nil"/>
                <w:right w:val="nil"/>
                <w:between w:val="nil"/>
              </w:pBdr>
              <w:ind w:left="720" w:right="26"/>
              <w:rPr>
                <w:rFonts w:ascii="Calibri" w:eastAsia="Calibri" w:hAnsi="Calibri" w:cs="Calibri"/>
                <w:color w:val="000000"/>
                <w:sz w:val="22"/>
                <w:szCs w:val="22"/>
              </w:rPr>
            </w:pPr>
          </w:p>
        </w:tc>
        <w:tc>
          <w:tcPr>
            <w:tcW w:w="1701" w:type="dxa"/>
            <w:vAlign w:val="center"/>
          </w:tcPr>
          <w:p w:rsidR="00B777C3" w:rsidRDefault="00B777C3" w:rsidP="006C4A5D">
            <w:pPr>
              <w:spacing w:after="120"/>
              <w:jc w:val="center"/>
              <w:rPr>
                <w:rFonts w:ascii="Calibri" w:eastAsia="Calibri" w:hAnsi="Calibri" w:cs="Calibri"/>
                <w:sz w:val="22"/>
                <w:szCs w:val="22"/>
              </w:rPr>
            </w:pPr>
            <w:r>
              <w:rPr>
                <w:rFonts w:ascii="Calibri" w:eastAsia="Calibri" w:hAnsi="Calibri" w:cs="Calibri"/>
                <w:sz w:val="22"/>
                <w:szCs w:val="22"/>
              </w:rPr>
              <w:t>3</w:t>
            </w:r>
          </w:p>
        </w:tc>
        <w:tc>
          <w:tcPr>
            <w:tcW w:w="1276" w:type="dxa"/>
            <w:vAlign w:val="center"/>
          </w:tcPr>
          <w:p w:rsidR="00B777C3" w:rsidRDefault="004671FF" w:rsidP="006C4A5D">
            <w:pPr>
              <w:spacing w:after="120"/>
              <w:jc w:val="center"/>
              <w:rPr>
                <w:rFonts w:ascii="Calibri" w:eastAsia="Calibri" w:hAnsi="Calibri" w:cs="Calibri"/>
                <w:sz w:val="22"/>
                <w:szCs w:val="22"/>
              </w:rPr>
            </w:pPr>
            <w:r>
              <w:rPr>
                <w:rFonts w:ascii="Calibri" w:eastAsia="Calibri" w:hAnsi="Calibri" w:cs="Calibri"/>
                <w:sz w:val="22"/>
                <w:szCs w:val="22"/>
              </w:rPr>
              <w:t>3</w:t>
            </w:r>
          </w:p>
        </w:tc>
        <w:tc>
          <w:tcPr>
            <w:tcW w:w="1276" w:type="dxa"/>
            <w:vAlign w:val="center"/>
          </w:tcPr>
          <w:p w:rsidR="00B777C3" w:rsidRDefault="004671FF" w:rsidP="006C4A5D">
            <w:pPr>
              <w:spacing w:after="120"/>
              <w:jc w:val="center"/>
              <w:rPr>
                <w:rFonts w:ascii="Calibri" w:eastAsia="Calibri" w:hAnsi="Calibri" w:cs="Calibri"/>
                <w:sz w:val="22"/>
                <w:szCs w:val="22"/>
              </w:rPr>
            </w:pPr>
            <w:r>
              <w:rPr>
                <w:rFonts w:ascii="Calibri" w:eastAsia="Calibri" w:hAnsi="Calibri" w:cs="Calibri"/>
                <w:sz w:val="22"/>
                <w:szCs w:val="22"/>
              </w:rPr>
              <w:t>9</w:t>
            </w:r>
          </w:p>
        </w:tc>
        <w:tc>
          <w:tcPr>
            <w:tcW w:w="1276" w:type="dxa"/>
          </w:tcPr>
          <w:p w:rsidR="00B777C3" w:rsidRDefault="004A24AC" w:rsidP="006C4A5D">
            <w:pPr>
              <w:spacing w:after="120"/>
              <w:jc w:val="center"/>
              <w:rPr>
                <w:rFonts w:ascii="Calibri" w:eastAsia="Calibri" w:hAnsi="Calibri" w:cs="Calibri"/>
                <w:sz w:val="22"/>
                <w:szCs w:val="22"/>
              </w:rPr>
            </w:pPr>
            <w:r>
              <w:rPr>
                <w:rFonts w:ascii="Calibri" w:eastAsia="Calibri" w:hAnsi="Calibri" w:cs="Calibri"/>
                <w:sz w:val="22"/>
                <w:szCs w:val="22"/>
              </w:rPr>
              <w:t>2x2=</w:t>
            </w:r>
          </w:p>
          <w:p w:rsidR="00B777C3" w:rsidRDefault="00B777C3" w:rsidP="006C4A5D">
            <w:pPr>
              <w:spacing w:after="120"/>
              <w:jc w:val="center"/>
              <w:rPr>
                <w:rFonts w:ascii="Calibri" w:eastAsia="Calibri" w:hAnsi="Calibri" w:cs="Calibri"/>
                <w:sz w:val="22"/>
                <w:szCs w:val="22"/>
              </w:rPr>
            </w:pPr>
          </w:p>
          <w:p w:rsidR="00B777C3" w:rsidRDefault="00B777C3" w:rsidP="006C4A5D">
            <w:pPr>
              <w:spacing w:after="120"/>
              <w:jc w:val="center"/>
              <w:rPr>
                <w:rFonts w:ascii="Calibri" w:eastAsia="Calibri" w:hAnsi="Calibri" w:cs="Calibri"/>
                <w:sz w:val="22"/>
                <w:szCs w:val="22"/>
              </w:rPr>
            </w:pPr>
          </w:p>
          <w:p w:rsidR="00B777C3" w:rsidRDefault="004671FF" w:rsidP="006C4A5D">
            <w:pPr>
              <w:spacing w:after="120"/>
              <w:jc w:val="center"/>
              <w:rPr>
                <w:rFonts w:ascii="Calibri" w:eastAsia="Calibri" w:hAnsi="Calibri" w:cs="Calibri"/>
                <w:sz w:val="22"/>
                <w:szCs w:val="22"/>
              </w:rPr>
            </w:pPr>
            <w:r>
              <w:rPr>
                <w:rFonts w:ascii="Calibri" w:eastAsia="Calibri" w:hAnsi="Calibri" w:cs="Calibri"/>
                <w:sz w:val="22"/>
                <w:szCs w:val="22"/>
              </w:rPr>
              <w:t>4</w:t>
            </w:r>
          </w:p>
          <w:p w:rsidR="00B777C3" w:rsidRDefault="00B777C3" w:rsidP="006C4A5D">
            <w:pPr>
              <w:spacing w:after="120"/>
              <w:jc w:val="center"/>
              <w:rPr>
                <w:rFonts w:ascii="Calibri" w:eastAsia="Calibri" w:hAnsi="Calibri" w:cs="Calibri"/>
                <w:sz w:val="22"/>
                <w:szCs w:val="22"/>
              </w:rPr>
            </w:pPr>
          </w:p>
        </w:tc>
      </w:tr>
    </w:tbl>
    <w:p w:rsidR="00090F44" w:rsidRDefault="00090F44">
      <w:pPr>
        <w:ind w:right="26"/>
        <w:rPr>
          <w:rFonts w:ascii="Calibri" w:eastAsia="Calibri" w:hAnsi="Calibri" w:cs="Calibri"/>
          <w:sz w:val="22"/>
          <w:szCs w:val="22"/>
        </w:rPr>
      </w:pPr>
    </w:p>
    <w:tbl>
      <w:tblPr>
        <w:tblStyle w:val="af4"/>
        <w:tblW w:w="15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7511"/>
        <w:gridCol w:w="1701"/>
        <w:gridCol w:w="1276"/>
        <w:gridCol w:w="1276"/>
        <w:gridCol w:w="1276"/>
      </w:tblGrid>
      <w:tr w:rsidR="00090F44">
        <w:tc>
          <w:tcPr>
            <w:tcW w:w="2122" w:type="dxa"/>
            <w:shd w:val="clear" w:color="auto" w:fill="FFFF99"/>
          </w:tcPr>
          <w:p w:rsidR="00090F44" w:rsidRDefault="00CD31B8">
            <w:pPr>
              <w:ind w:right="26"/>
              <w:rPr>
                <w:rFonts w:ascii="Calibri" w:eastAsia="Calibri" w:hAnsi="Calibri" w:cs="Calibri"/>
                <w:sz w:val="22"/>
                <w:szCs w:val="22"/>
              </w:rPr>
            </w:pPr>
            <w:r>
              <w:rPr>
                <w:rFonts w:ascii="Calibri" w:eastAsia="Calibri" w:hAnsi="Calibri" w:cs="Calibri"/>
                <w:b/>
                <w:sz w:val="22"/>
                <w:szCs w:val="22"/>
              </w:rPr>
              <w:t>Hazard / Consequences</w:t>
            </w:r>
          </w:p>
        </w:tc>
        <w:tc>
          <w:tcPr>
            <w:tcW w:w="7512" w:type="dxa"/>
            <w:shd w:val="clear" w:color="auto" w:fill="FFFF99"/>
          </w:tcPr>
          <w:p w:rsidR="00090F44" w:rsidRDefault="00CD31B8">
            <w:pPr>
              <w:ind w:right="26"/>
              <w:rPr>
                <w:rFonts w:ascii="Calibri" w:eastAsia="Calibri" w:hAnsi="Calibri" w:cs="Calibri"/>
                <w:sz w:val="22"/>
                <w:szCs w:val="22"/>
              </w:rPr>
            </w:pPr>
            <w:r>
              <w:rPr>
                <w:rFonts w:ascii="Calibri" w:eastAsia="Calibri" w:hAnsi="Calibri" w:cs="Calibri"/>
                <w:b/>
                <w:sz w:val="22"/>
                <w:szCs w:val="22"/>
              </w:rPr>
              <w:t>Control Procedures</w:t>
            </w:r>
          </w:p>
        </w:tc>
        <w:tc>
          <w:tcPr>
            <w:tcW w:w="1701" w:type="dxa"/>
            <w:shd w:val="clear" w:color="auto" w:fill="FFFF99"/>
          </w:tcPr>
          <w:p w:rsidR="00090F44" w:rsidRDefault="00CD31B8">
            <w:pPr>
              <w:ind w:right="26"/>
              <w:jc w:val="center"/>
              <w:rPr>
                <w:rFonts w:ascii="Calibri" w:eastAsia="Calibri" w:hAnsi="Calibri" w:cs="Calibri"/>
                <w:sz w:val="22"/>
                <w:szCs w:val="22"/>
              </w:rPr>
            </w:pPr>
            <w:r>
              <w:rPr>
                <w:rFonts w:ascii="Calibri" w:eastAsia="Calibri" w:hAnsi="Calibri" w:cs="Calibri"/>
                <w:b/>
                <w:sz w:val="22"/>
                <w:szCs w:val="22"/>
              </w:rPr>
              <w:t>Likelihood</w:t>
            </w:r>
            <w:r>
              <w:rPr>
                <w:rFonts w:ascii="Calibri" w:eastAsia="Calibri" w:hAnsi="Calibri" w:cs="Calibri"/>
                <w:b/>
                <w:sz w:val="22"/>
                <w:szCs w:val="22"/>
              </w:rPr>
              <w:br/>
              <w:t>(a)</w:t>
            </w:r>
          </w:p>
        </w:tc>
        <w:tc>
          <w:tcPr>
            <w:tcW w:w="1276" w:type="dxa"/>
            <w:shd w:val="clear" w:color="auto" w:fill="FFFF99"/>
          </w:tcPr>
          <w:p w:rsidR="00090F44" w:rsidRDefault="00CD31B8">
            <w:pPr>
              <w:ind w:right="26"/>
              <w:jc w:val="center"/>
              <w:rPr>
                <w:rFonts w:ascii="Calibri" w:eastAsia="Calibri" w:hAnsi="Calibri" w:cs="Calibri"/>
                <w:sz w:val="22"/>
                <w:szCs w:val="22"/>
              </w:rPr>
            </w:pPr>
            <w:r>
              <w:rPr>
                <w:rFonts w:ascii="Calibri" w:eastAsia="Calibri" w:hAnsi="Calibri" w:cs="Calibri"/>
                <w:b/>
                <w:sz w:val="22"/>
                <w:szCs w:val="22"/>
              </w:rPr>
              <w:t>Severity</w:t>
            </w:r>
            <w:r>
              <w:rPr>
                <w:rFonts w:ascii="Calibri" w:eastAsia="Calibri" w:hAnsi="Calibri" w:cs="Calibri"/>
                <w:b/>
                <w:sz w:val="22"/>
                <w:szCs w:val="22"/>
              </w:rPr>
              <w:br/>
              <w:t>(b)</w:t>
            </w:r>
          </w:p>
        </w:tc>
        <w:tc>
          <w:tcPr>
            <w:tcW w:w="1276" w:type="dxa"/>
            <w:shd w:val="clear" w:color="auto" w:fill="FFFF99"/>
          </w:tcPr>
          <w:p w:rsidR="00090F44" w:rsidRDefault="00CD31B8">
            <w:pPr>
              <w:ind w:right="26"/>
              <w:jc w:val="center"/>
              <w:rPr>
                <w:rFonts w:ascii="Calibri" w:eastAsia="Calibri" w:hAnsi="Calibri" w:cs="Calibri"/>
                <w:sz w:val="22"/>
                <w:szCs w:val="22"/>
              </w:rPr>
            </w:pPr>
            <w:r>
              <w:rPr>
                <w:rFonts w:ascii="Calibri" w:eastAsia="Calibri" w:hAnsi="Calibri" w:cs="Calibri"/>
                <w:b/>
                <w:sz w:val="22"/>
                <w:szCs w:val="22"/>
              </w:rPr>
              <w:t>Risk Ranking</w:t>
            </w:r>
            <w:r>
              <w:rPr>
                <w:rFonts w:ascii="Calibri" w:eastAsia="Calibri" w:hAnsi="Calibri" w:cs="Calibri"/>
                <w:b/>
                <w:sz w:val="22"/>
                <w:szCs w:val="22"/>
              </w:rPr>
              <w:br/>
              <w:t>(= a x b)</w:t>
            </w:r>
          </w:p>
        </w:tc>
        <w:tc>
          <w:tcPr>
            <w:tcW w:w="1276" w:type="dxa"/>
            <w:shd w:val="clear" w:color="auto" w:fill="FFFF99"/>
          </w:tcPr>
          <w:p w:rsidR="00090F44" w:rsidRDefault="00CD31B8">
            <w:pPr>
              <w:ind w:right="26"/>
              <w:jc w:val="center"/>
              <w:rPr>
                <w:rFonts w:ascii="Calibri" w:eastAsia="Calibri" w:hAnsi="Calibri" w:cs="Calibri"/>
                <w:b/>
                <w:sz w:val="22"/>
                <w:szCs w:val="22"/>
              </w:rPr>
            </w:pPr>
            <w:r>
              <w:rPr>
                <w:rFonts w:ascii="Calibri" w:eastAsia="Calibri" w:hAnsi="Calibri" w:cs="Calibri"/>
                <w:b/>
                <w:sz w:val="22"/>
                <w:szCs w:val="22"/>
              </w:rPr>
              <w:t>Risk Mitigated</w:t>
            </w:r>
          </w:p>
        </w:tc>
      </w:tr>
      <w:tr w:rsidR="00090F44">
        <w:tc>
          <w:tcPr>
            <w:tcW w:w="2122" w:type="dxa"/>
          </w:tcPr>
          <w:p w:rsidR="00090F44" w:rsidRDefault="00CD31B8">
            <w:pPr>
              <w:ind w:right="26"/>
              <w:rPr>
                <w:rFonts w:ascii="Calibri" w:eastAsia="Calibri" w:hAnsi="Calibri" w:cs="Calibri"/>
                <w:sz w:val="22"/>
                <w:szCs w:val="22"/>
              </w:rPr>
            </w:pPr>
            <w:r>
              <w:rPr>
                <w:rFonts w:ascii="Calibri" w:eastAsia="Calibri" w:hAnsi="Calibri" w:cs="Calibri"/>
                <w:sz w:val="22"/>
                <w:szCs w:val="22"/>
              </w:rPr>
              <w:t>Contractors not following protocol, potential of cross contamination.</w:t>
            </w:r>
          </w:p>
          <w:p w:rsidR="00090F44" w:rsidRDefault="00CD31B8">
            <w:pPr>
              <w:ind w:right="26"/>
              <w:rPr>
                <w:rFonts w:ascii="Calibri" w:eastAsia="Calibri" w:hAnsi="Calibri" w:cs="Calibri"/>
                <w:sz w:val="22"/>
                <w:szCs w:val="22"/>
              </w:rPr>
            </w:pPr>
            <w:r>
              <w:rPr>
                <w:rFonts w:ascii="Calibri" w:eastAsia="Calibri" w:hAnsi="Calibri" w:cs="Calibri"/>
                <w:sz w:val="22"/>
                <w:szCs w:val="22"/>
              </w:rPr>
              <w:t>Minimum standards not met</w:t>
            </w:r>
          </w:p>
          <w:p w:rsidR="00090F44" w:rsidRDefault="00090F44">
            <w:pPr>
              <w:ind w:right="26"/>
              <w:rPr>
                <w:rFonts w:ascii="Calibri" w:eastAsia="Calibri" w:hAnsi="Calibri" w:cs="Calibri"/>
                <w:sz w:val="22"/>
                <w:szCs w:val="22"/>
              </w:rPr>
            </w:pPr>
          </w:p>
          <w:p w:rsidR="00090F44" w:rsidRDefault="00090F44">
            <w:pPr>
              <w:ind w:right="26"/>
              <w:rPr>
                <w:rFonts w:ascii="Calibri" w:eastAsia="Calibri" w:hAnsi="Calibri" w:cs="Calibri"/>
                <w:sz w:val="22"/>
                <w:szCs w:val="22"/>
              </w:rPr>
            </w:pPr>
          </w:p>
          <w:p w:rsidR="00090F44" w:rsidRDefault="00090F44">
            <w:pPr>
              <w:ind w:right="26"/>
              <w:rPr>
                <w:rFonts w:ascii="Calibri" w:eastAsia="Calibri" w:hAnsi="Calibri" w:cs="Calibri"/>
                <w:sz w:val="22"/>
                <w:szCs w:val="22"/>
              </w:rPr>
            </w:pPr>
          </w:p>
          <w:p w:rsidR="00090F44" w:rsidRDefault="00090F44">
            <w:pPr>
              <w:ind w:right="26"/>
              <w:rPr>
                <w:rFonts w:ascii="Calibri" w:eastAsia="Calibri" w:hAnsi="Calibri" w:cs="Calibri"/>
                <w:sz w:val="22"/>
                <w:szCs w:val="22"/>
              </w:rPr>
            </w:pPr>
          </w:p>
          <w:p w:rsidR="00090F44" w:rsidRDefault="00090F44">
            <w:pPr>
              <w:ind w:right="26"/>
              <w:rPr>
                <w:rFonts w:ascii="Calibri" w:eastAsia="Calibri" w:hAnsi="Calibri" w:cs="Calibri"/>
                <w:sz w:val="22"/>
                <w:szCs w:val="22"/>
              </w:rPr>
            </w:pPr>
          </w:p>
          <w:p w:rsidR="00090F44" w:rsidRDefault="00090F44">
            <w:pPr>
              <w:ind w:right="26"/>
              <w:rPr>
                <w:rFonts w:ascii="Calibri" w:eastAsia="Calibri" w:hAnsi="Calibri" w:cs="Calibri"/>
                <w:sz w:val="22"/>
                <w:szCs w:val="22"/>
              </w:rPr>
            </w:pPr>
          </w:p>
        </w:tc>
        <w:tc>
          <w:tcPr>
            <w:tcW w:w="7512" w:type="dxa"/>
          </w:tcPr>
          <w:p w:rsidR="00090F44" w:rsidRDefault="00CD31B8">
            <w:pPr>
              <w:numPr>
                <w:ilvl w:val="0"/>
                <w:numId w:val="3"/>
              </w:numPr>
              <w:pBdr>
                <w:top w:val="nil"/>
                <w:left w:val="nil"/>
                <w:bottom w:val="nil"/>
                <w:right w:val="nil"/>
                <w:between w:val="nil"/>
              </w:pBdr>
              <w:ind w:right="26"/>
              <w:rPr>
                <w:rFonts w:ascii="Calibri" w:eastAsia="Calibri" w:hAnsi="Calibri" w:cs="Calibri"/>
                <w:color w:val="000000"/>
                <w:sz w:val="22"/>
                <w:szCs w:val="22"/>
              </w:rPr>
            </w:pPr>
            <w:r>
              <w:rPr>
                <w:rFonts w:ascii="Calibri" w:eastAsia="Calibri" w:hAnsi="Calibri" w:cs="Calibri"/>
                <w:color w:val="000000"/>
                <w:sz w:val="22"/>
                <w:szCs w:val="22"/>
              </w:rPr>
              <w:lastRenderedPageBreak/>
              <w:t>Cleaning protocols to be followed, Site Team and Janitors with ongoing monitoring.  Any breaches to be reported immediately; limited access only to areas needed; Trust monitoring weekly and monthly meetings to discuss monitoring results</w:t>
            </w:r>
          </w:p>
          <w:p w:rsidR="00090F44" w:rsidRDefault="00CD31B8">
            <w:pPr>
              <w:numPr>
                <w:ilvl w:val="0"/>
                <w:numId w:val="3"/>
              </w:numPr>
              <w:pBdr>
                <w:top w:val="nil"/>
                <w:left w:val="nil"/>
                <w:bottom w:val="nil"/>
                <w:right w:val="nil"/>
                <w:between w:val="nil"/>
              </w:pBdr>
              <w:ind w:right="26"/>
              <w:rPr>
                <w:rFonts w:ascii="Calibri" w:eastAsia="Calibri" w:hAnsi="Calibri" w:cs="Calibri"/>
                <w:color w:val="000000"/>
                <w:sz w:val="22"/>
                <w:szCs w:val="22"/>
              </w:rPr>
            </w:pPr>
            <w:r>
              <w:rPr>
                <w:rFonts w:ascii="Calibri" w:eastAsia="Calibri" w:hAnsi="Calibri" w:cs="Calibri"/>
                <w:color w:val="000000"/>
                <w:sz w:val="22"/>
                <w:szCs w:val="22"/>
              </w:rPr>
              <w:t>Agreed cleaning schedule with contractors disseminated to schools to facilitate monitoring</w:t>
            </w:r>
          </w:p>
          <w:p w:rsidR="00090F44" w:rsidRDefault="00CD31B8">
            <w:pPr>
              <w:numPr>
                <w:ilvl w:val="0"/>
                <w:numId w:val="3"/>
              </w:numPr>
              <w:pBdr>
                <w:top w:val="nil"/>
                <w:left w:val="nil"/>
                <w:bottom w:val="nil"/>
                <w:right w:val="nil"/>
                <w:between w:val="nil"/>
              </w:pBdr>
              <w:ind w:right="26"/>
              <w:rPr>
                <w:rFonts w:ascii="Calibri" w:eastAsia="Calibri" w:hAnsi="Calibri" w:cs="Calibri"/>
                <w:color w:val="000000"/>
                <w:sz w:val="22"/>
                <w:szCs w:val="22"/>
              </w:rPr>
            </w:pPr>
            <w:r>
              <w:rPr>
                <w:rFonts w:ascii="Calibri" w:eastAsia="Calibri" w:hAnsi="Calibri" w:cs="Calibri"/>
                <w:color w:val="000000"/>
                <w:sz w:val="22"/>
                <w:szCs w:val="22"/>
              </w:rPr>
              <w:t>Appropriate cleaning products and protocols to be used</w:t>
            </w:r>
          </w:p>
          <w:p w:rsidR="00090F44" w:rsidRDefault="00CD31B8">
            <w:pPr>
              <w:numPr>
                <w:ilvl w:val="0"/>
                <w:numId w:val="3"/>
              </w:numPr>
              <w:pBdr>
                <w:top w:val="nil"/>
                <w:left w:val="nil"/>
                <w:bottom w:val="nil"/>
                <w:right w:val="nil"/>
                <w:between w:val="nil"/>
              </w:pBdr>
              <w:ind w:right="26"/>
              <w:rPr>
                <w:rFonts w:ascii="Calibri" w:eastAsia="Calibri" w:hAnsi="Calibri" w:cs="Calibri"/>
                <w:color w:val="000000"/>
                <w:sz w:val="22"/>
                <w:szCs w:val="22"/>
              </w:rPr>
            </w:pPr>
            <w:r>
              <w:rPr>
                <w:rFonts w:ascii="Calibri" w:eastAsia="Calibri" w:hAnsi="Calibri" w:cs="Calibri"/>
                <w:color w:val="000000"/>
                <w:sz w:val="22"/>
                <w:szCs w:val="22"/>
              </w:rPr>
              <w:t>BET COVID-19 protocol to be handed out and followed; compliance monitored</w:t>
            </w:r>
          </w:p>
          <w:p w:rsidR="00090F44" w:rsidRDefault="00CD31B8">
            <w:pPr>
              <w:numPr>
                <w:ilvl w:val="0"/>
                <w:numId w:val="3"/>
              </w:numPr>
              <w:pBdr>
                <w:top w:val="nil"/>
                <w:left w:val="nil"/>
                <w:bottom w:val="nil"/>
                <w:right w:val="nil"/>
                <w:between w:val="nil"/>
              </w:pBdr>
              <w:ind w:right="26"/>
              <w:rPr>
                <w:rFonts w:ascii="Calibri" w:eastAsia="Calibri" w:hAnsi="Calibri" w:cs="Calibri"/>
                <w:color w:val="000000"/>
                <w:sz w:val="22"/>
                <w:szCs w:val="22"/>
              </w:rPr>
            </w:pPr>
            <w:r>
              <w:rPr>
                <w:rFonts w:ascii="Calibri" w:eastAsia="Calibri" w:hAnsi="Calibri" w:cs="Calibri"/>
                <w:color w:val="000000"/>
                <w:sz w:val="22"/>
                <w:szCs w:val="22"/>
              </w:rPr>
              <w:lastRenderedPageBreak/>
              <w:t>Risk assessments to be carried out as usual and where relevant</w:t>
            </w:r>
          </w:p>
          <w:p w:rsidR="00090F44" w:rsidRDefault="00CD31B8">
            <w:pPr>
              <w:numPr>
                <w:ilvl w:val="0"/>
                <w:numId w:val="3"/>
              </w:numPr>
              <w:pBdr>
                <w:top w:val="nil"/>
                <w:left w:val="nil"/>
                <w:bottom w:val="nil"/>
                <w:right w:val="nil"/>
                <w:between w:val="nil"/>
              </w:pBdr>
              <w:ind w:right="26"/>
              <w:rPr>
                <w:rFonts w:ascii="Calibri" w:eastAsia="Calibri" w:hAnsi="Calibri" w:cs="Calibri"/>
                <w:color w:val="000000"/>
                <w:sz w:val="22"/>
                <w:szCs w:val="22"/>
              </w:rPr>
            </w:pPr>
            <w:r>
              <w:rPr>
                <w:rFonts w:ascii="Calibri" w:eastAsia="Calibri" w:hAnsi="Calibri" w:cs="Calibri"/>
                <w:color w:val="000000"/>
                <w:sz w:val="22"/>
                <w:szCs w:val="22"/>
              </w:rPr>
              <w:t>Maintenance of safeguarding procedures</w:t>
            </w:r>
          </w:p>
          <w:p w:rsidR="00090F44" w:rsidRDefault="00090F44">
            <w:pPr>
              <w:ind w:left="360" w:right="26"/>
              <w:rPr>
                <w:rFonts w:ascii="Calibri" w:eastAsia="Calibri" w:hAnsi="Calibri" w:cs="Calibri"/>
                <w:sz w:val="22"/>
                <w:szCs w:val="22"/>
              </w:rPr>
            </w:pPr>
          </w:p>
        </w:tc>
        <w:tc>
          <w:tcPr>
            <w:tcW w:w="1701" w:type="dxa"/>
            <w:vAlign w:val="center"/>
          </w:tcPr>
          <w:p w:rsidR="00090F44" w:rsidRDefault="00CD31B8">
            <w:pPr>
              <w:jc w:val="center"/>
              <w:rPr>
                <w:rFonts w:ascii="Calibri" w:eastAsia="Calibri" w:hAnsi="Calibri" w:cs="Calibri"/>
                <w:sz w:val="22"/>
                <w:szCs w:val="22"/>
              </w:rPr>
            </w:pPr>
            <w:r>
              <w:rPr>
                <w:rFonts w:ascii="Calibri" w:eastAsia="Calibri" w:hAnsi="Calibri" w:cs="Calibri"/>
                <w:sz w:val="22"/>
                <w:szCs w:val="22"/>
              </w:rPr>
              <w:lastRenderedPageBreak/>
              <w:t>4</w:t>
            </w:r>
          </w:p>
        </w:tc>
        <w:tc>
          <w:tcPr>
            <w:tcW w:w="1276" w:type="dxa"/>
            <w:vAlign w:val="center"/>
          </w:tcPr>
          <w:p w:rsidR="00090F44" w:rsidRDefault="00CD31B8">
            <w:pPr>
              <w:jc w:val="center"/>
              <w:rPr>
                <w:rFonts w:ascii="Calibri" w:eastAsia="Calibri" w:hAnsi="Calibri" w:cs="Calibri"/>
                <w:sz w:val="22"/>
                <w:szCs w:val="22"/>
              </w:rPr>
            </w:pPr>
            <w:r>
              <w:rPr>
                <w:rFonts w:ascii="Calibri" w:eastAsia="Calibri" w:hAnsi="Calibri" w:cs="Calibri"/>
                <w:sz w:val="22"/>
                <w:szCs w:val="22"/>
              </w:rPr>
              <w:t>5</w:t>
            </w:r>
          </w:p>
        </w:tc>
        <w:tc>
          <w:tcPr>
            <w:tcW w:w="1276" w:type="dxa"/>
            <w:vAlign w:val="center"/>
          </w:tcPr>
          <w:p w:rsidR="00090F44" w:rsidRDefault="00CD31B8">
            <w:pPr>
              <w:jc w:val="center"/>
              <w:rPr>
                <w:rFonts w:ascii="Calibri" w:eastAsia="Calibri" w:hAnsi="Calibri" w:cs="Calibri"/>
                <w:sz w:val="22"/>
                <w:szCs w:val="22"/>
              </w:rPr>
            </w:pPr>
            <w:r>
              <w:rPr>
                <w:rFonts w:ascii="Calibri" w:eastAsia="Calibri" w:hAnsi="Calibri" w:cs="Calibri"/>
                <w:sz w:val="22"/>
                <w:szCs w:val="22"/>
              </w:rPr>
              <w:t>20</w:t>
            </w:r>
          </w:p>
        </w:tc>
        <w:tc>
          <w:tcPr>
            <w:tcW w:w="1276" w:type="dxa"/>
          </w:tcPr>
          <w:p w:rsidR="00090F44" w:rsidRDefault="00090F44">
            <w:pPr>
              <w:jc w:val="center"/>
              <w:rPr>
                <w:rFonts w:ascii="Calibri" w:eastAsia="Calibri" w:hAnsi="Calibri" w:cs="Calibri"/>
                <w:sz w:val="22"/>
                <w:szCs w:val="22"/>
              </w:rPr>
            </w:pPr>
          </w:p>
          <w:p w:rsidR="00090F44" w:rsidRDefault="00090F44">
            <w:pPr>
              <w:jc w:val="center"/>
              <w:rPr>
                <w:rFonts w:ascii="Calibri" w:eastAsia="Calibri" w:hAnsi="Calibri" w:cs="Calibri"/>
                <w:sz w:val="22"/>
                <w:szCs w:val="22"/>
              </w:rPr>
            </w:pPr>
          </w:p>
          <w:p w:rsidR="00090F44" w:rsidRDefault="00090F44">
            <w:pPr>
              <w:jc w:val="center"/>
              <w:rPr>
                <w:rFonts w:ascii="Calibri" w:eastAsia="Calibri" w:hAnsi="Calibri" w:cs="Calibri"/>
                <w:sz w:val="22"/>
                <w:szCs w:val="22"/>
              </w:rPr>
            </w:pPr>
          </w:p>
          <w:p w:rsidR="00090F44" w:rsidRDefault="00090F44">
            <w:pPr>
              <w:jc w:val="center"/>
              <w:rPr>
                <w:rFonts w:ascii="Calibri" w:eastAsia="Calibri" w:hAnsi="Calibri" w:cs="Calibri"/>
                <w:sz w:val="22"/>
                <w:szCs w:val="22"/>
              </w:rPr>
            </w:pPr>
          </w:p>
          <w:p w:rsidR="00090F44" w:rsidRDefault="00090F44">
            <w:pPr>
              <w:jc w:val="center"/>
              <w:rPr>
                <w:rFonts w:ascii="Calibri" w:eastAsia="Calibri" w:hAnsi="Calibri" w:cs="Calibri"/>
                <w:sz w:val="22"/>
                <w:szCs w:val="22"/>
              </w:rPr>
            </w:pPr>
          </w:p>
          <w:p w:rsidR="00090F44" w:rsidRDefault="00090F44">
            <w:pPr>
              <w:rPr>
                <w:rFonts w:ascii="Calibri" w:eastAsia="Calibri" w:hAnsi="Calibri" w:cs="Calibri"/>
                <w:sz w:val="22"/>
                <w:szCs w:val="22"/>
              </w:rPr>
            </w:pPr>
          </w:p>
          <w:p w:rsidR="00090F44" w:rsidRDefault="00CD31B8">
            <w:pPr>
              <w:rPr>
                <w:rFonts w:ascii="Calibri" w:eastAsia="Calibri" w:hAnsi="Calibri" w:cs="Calibri"/>
                <w:sz w:val="22"/>
                <w:szCs w:val="22"/>
              </w:rPr>
            </w:pPr>
            <w:r>
              <w:rPr>
                <w:rFonts w:ascii="Calibri" w:eastAsia="Calibri" w:hAnsi="Calibri" w:cs="Calibri"/>
                <w:sz w:val="22"/>
                <w:szCs w:val="22"/>
              </w:rPr>
              <w:t>10</w:t>
            </w:r>
          </w:p>
        </w:tc>
      </w:tr>
    </w:tbl>
    <w:p w:rsidR="00090F44" w:rsidRDefault="00090F44">
      <w:pPr>
        <w:ind w:right="26"/>
        <w:rPr>
          <w:rFonts w:ascii="Calibri" w:eastAsia="Calibri" w:hAnsi="Calibri" w:cs="Calibri"/>
          <w:sz w:val="22"/>
          <w:szCs w:val="22"/>
        </w:rPr>
      </w:pPr>
    </w:p>
    <w:tbl>
      <w:tblPr>
        <w:tblStyle w:val="af5"/>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5"/>
        <w:gridCol w:w="7619"/>
        <w:gridCol w:w="1560"/>
        <w:gridCol w:w="1417"/>
        <w:gridCol w:w="1276"/>
        <w:gridCol w:w="1276"/>
      </w:tblGrid>
      <w:tr w:rsidR="00090F44">
        <w:tc>
          <w:tcPr>
            <w:tcW w:w="2015" w:type="dxa"/>
            <w:shd w:val="clear" w:color="auto" w:fill="FFFF99"/>
          </w:tcPr>
          <w:p w:rsidR="00090F44" w:rsidRDefault="00CD31B8">
            <w:pPr>
              <w:ind w:right="26"/>
              <w:rPr>
                <w:rFonts w:ascii="Calibri" w:eastAsia="Calibri" w:hAnsi="Calibri" w:cs="Calibri"/>
                <w:sz w:val="22"/>
                <w:szCs w:val="22"/>
              </w:rPr>
            </w:pPr>
            <w:r>
              <w:rPr>
                <w:rFonts w:ascii="Calibri" w:eastAsia="Calibri" w:hAnsi="Calibri" w:cs="Calibri"/>
                <w:b/>
                <w:sz w:val="22"/>
                <w:szCs w:val="22"/>
              </w:rPr>
              <w:t>Hazard / Consequences</w:t>
            </w:r>
          </w:p>
        </w:tc>
        <w:tc>
          <w:tcPr>
            <w:tcW w:w="7619" w:type="dxa"/>
            <w:shd w:val="clear" w:color="auto" w:fill="FFFF99"/>
          </w:tcPr>
          <w:p w:rsidR="00090F44" w:rsidRDefault="00CD31B8">
            <w:pPr>
              <w:ind w:right="26"/>
              <w:rPr>
                <w:rFonts w:ascii="Calibri" w:eastAsia="Calibri" w:hAnsi="Calibri" w:cs="Calibri"/>
                <w:sz w:val="22"/>
                <w:szCs w:val="22"/>
              </w:rPr>
            </w:pPr>
            <w:r>
              <w:rPr>
                <w:rFonts w:ascii="Calibri" w:eastAsia="Calibri" w:hAnsi="Calibri" w:cs="Calibri"/>
                <w:b/>
                <w:sz w:val="22"/>
                <w:szCs w:val="22"/>
              </w:rPr>
              <w:t>Control Procedures</w:t>
            </w:r>
          </w:p>
        </w:tc>
        <w:tc>
          <w:tcPr>
            <w:tcW w:w="1560" w:type="dxa"/>
            <w:shd w:val="clear" w:color="auto" w:fill="FFFF99"/>
          </w:tcPr>
          <w:p w:rsidR="00090F44" w:rsidRDefault="00CD31B8">
            <w:pPr>
              <w:ind w:right="26"/>
              <w:jc w:val="center"/>
              <w:rPr>
                <w:rFonts w:ascii="Calibri" w:eastAsia="Calibri" w:hAnsi="Calibri" w:cs="Calibri"/>
                <w:sz w:val="22"/>
                <w:szCs w:val="22"/>
              </w:rPr>
            </w:pPr>
            <w:r>
              <w:rPr>
                <w:rFonts w:ascii="Calibri" w:eastAsia="Calibri" w:hAnsi="Calibri" w:cs="Calibri"/>
                <w:b/>
                <w:sz w:val="22"/>
                <w:szCs w:val="22"/>
              </w:rPr>
              <w:t>Likelihood</w:t>
            </w:r>
            <w:r>
              <w:rPr>
                <w:rFonts w:ascii="Calibri" w:eastAsia="Calibri" w:hAnsi="Calibri" w:cs="Calibri"/>
                <w:b/>
                <w:sz w:val="22"/>
                <w:szCs w:val="22"/>
              </w:rPr>
              <w:br/>
              <w:t>(a)</w:t>
            </w:r>
          </w:p>
        </w:tc>
        <w:tc>
          <w:tcPr>
            <w:tcW w:w="1417" w:type="dxa"/>
            <w:shd w:val="clear" w:color="auto" w:fill="FFFF99"/>
          </w:tcPr>
          <w:p w:rsidR="00090F44" w:rsidRDefault="00CD31B8">
            <w:pPr>
              <w:ind w:right="26"/>
              <w:jc w:val="center"/>
              <w:rPr>
                <w:rFonts w:ascii="Calibri" w:eastAsia="Calibri" w:hAnsi="Calibri" w:cs="Calibri"/>
                <w:sz w:val="22"/>
                <w:szCs w:val="22"/>
              </w:rPr>
            </w:pPr>
            <w:r>
              <w:rPr>
                <w:rFonts w:ascii="Calibri" w:eastAsia="Calibri" w:hAnsi="Calibri" w:cs="Calibri"/>
                <w:b/>
                <w:sz w:val="22"/>
                <w:szCs w:val="22"/>
              </w:rPr>
              <w:t>Severity</w:t>
            </w:r>
            <w:r>
              <w:rPr>
                <w:rFonts w:ascii="Calibri" w:eastAsia="Calibri" w:hAnsi="Calibri" w:cs="Calibri"/>
                <w:b/>
                <w:sz w:val="22"/>
                <w:szCs w:val="22"/>
              </w:rPr>
              <w:br/>
              <w:t>(b)</w:t>
            </w:r>
          </w:p>
        </w:tc>
        <w:tc>
          <w:tcPr>
            <w:tcW w:w="1276" w:type="dxa"/>
            <w:shd w:val="clear" w:color="auto" w:fill="FFFF99"/>
          </w:tcPr>
          <w:p w:rsidR="00090F44" w:rsidRDefault="00CD31B8">
            <w:pPr>
              <w:ind w:right="26"/>
              <w:jc w:val="center"/>
              <w:rPr>
                <w:rFonts w:ascii="Calibri" w:eastAsia="Calibri" w:hAnsi="Calibri" w:cs="Calibri"/>
                <w:sz w:val="22"/>
                <w:szCs w:val="22"/>
              </w:rPr>
            </w:pPr>
            <w:r>
              <w:rPr>
                <w:rFonts w:ascii="Calibri" w:eastAsia="Calibri" w:hAnsi="Calibri" w:cs="Calibri"/>
                <w:b/>
                <w:sz w:val="22"/>
                <w:szCs w:val="22"/>
              </w:rPr>
              <w:t>Risk Ranking</w:t>
            </w:r>
            <w:r>
              <w:rPr>
                <w:rFonts w:ascii="Calibri" w:eastAsia="Calibri" w:hAnsi="Calibri" w:cs="Calibri"/>
                <w:b/>
                <w:sz w:val="22"/>
                <w:szCs w:val="22"/>
              </w:rPr>
              <w:br/>
              <w:t>(= a x b)</w:t>
            </w:r>
          </w:p>
        </w:tc>
        <w:tc>
          <w:tcPr>
            <w:tcW w:w="1276" w:type="dxa"/>
            <w:shd w:val="clear" w:color="auto" w:fill="FFFF99"/>
          </w:tcPr>
          <w:p w:rsidR="00090F44" w:rsidRDefault="00CD31B8">
            <w:pPr>
              <w:ind w:right="26"/>
              <w:jc w:val="center"/>
              <w:rPr>
                <w:rFonts w:ascii="Calibri" w:eastAsia="Calibri" w:hAnsi="Calibri" w:cs="Calibri"/>
                <w:b/>
                <w:sz w:val="22"/>
                <w:szCs w:val="22"/>
              </w:rPr>
            </w:pPr>
            <w:r>
              <w:rPr>
                <w:rFonts w:ascii="Calibri" w:eastAsia="Calibri" w:hAnsi="Calibri" w:cs="Calibri"/>
                <w:b/>
                <w:sz w:val="22"/>
                <w:szCs w:val="22"/>
              </w:rPr>
              <w:t>Risk Mitigated</w:t>
            </w:r>
          </w:p>
        </w:tc>
      </w:tr>
      <w:tr w:rsidR="00090F44">
        <w:tc>
          <w:tcPr>
            <w:tcW w:w="2015" w:type="dxa"/>
          </w:tcPr>
          <w:p w:rsidR="00090F44" w:rsidRDefault="00CD31B8">
            <w:pPr>
              <w:ind w:right="26"/>
              <w:rPr>
                <w:rFonts w:ascii="Calibri" w:eastAsia="Calibri" w:hAnsi="Calibri" w:cs="Calibri"/>
                <w:sz w:val="22"/>
                <w:szCs w:val="22"/>
              </w:rPr>
            </w:pPr>
            <w:r>
              <w:rPr>
                <w:rFonts w:ascii="Calibri" w:eastAsia="Calibri" w:hAnsi="Calibri" w:cs="Calibri"/>
                <w:sz w:val="22"/>
                <w:szCs w:val="22"/>
              </w:rPr>
              <w:t>Transport</w:t>
            </w:r>
          </w:p>
          <w:p w:rsidR="00090F44" w:rsidRDefault="00CD31B8">
            <w:pPr>
              <w:ind w:right="26"/>
              <w:rPr>
                <w:rFonts w:ascii="Calibri" w:eastAsia="Calibri" w:hAnsi="Calibri" w:cs="Calibri"/>
                <w:sz w:val="22"/>
                <w:szCs w:val="22"/>
              </w:rPr>
            </w:pPr>
            <w:r>
              <w:rPr>
                <w:rFonts w:ascii="Calibri" w:eastAsia="Calibri" w:hAnsi="Calibri" w:cs="Calibri"/>
                <w:sz w:val="22"/>
                <w:szCs w:val="22"/>
              </w:rPr>
              <w:t>Limited, car congestion</w:t>
            </w:r>
          </w:p>
          <w:p w:rsidR="00090F44" w:rsidRDefault="00CD31B8">
            <w:pPr>
              <w:ind w:right="26"/>
              <w:rPr>
                <w:rFonts w:ascii="Calibri" w:eastAsia="Calibri" w:hAnsi="Calibri" w:cs="Calibri"/>
                <w:sz w:val="22"/>
                <w:szCs w:val="22"/>
              </w:rPr>
            </w:pPr>
            <w:r>
              <w:rPr>
                <w:rFonts w:ascii="Calibri" w:eastAsia="Calibri" w:hAnsi="Calibri" w:cs="Calibri"/>
                <w:sz w:val="22"/>
                <w:szCs w:val="22"/>
              </w:rPr>
              <w:t>Pupils and staff not getting to work</w:t>
            </w:r>
          </w:p>
          <w:p w:rsidR="00090F44" w:rsidRDefault="00CD31B8">
            <w:pPr>
              <w:ind w:right="26"/>
              <w:rPr>
                <w:rFonts w:ascii="Calibri" w:eastAsia="Calibri" w:hAnsi="Calibri" w:cs="Calibri"/>
                <w:sz w:val="22"/>
                <w:szCs w:val="22"/>
              </w:rPr>
            </w:pPr>
            <w:r>
              <w:rPr>
                <w:rFonts w:ascii="Calibri" w:eastAsia="Calibri" w:hAnsi="Calibri" w:cs="Calibri"/>
                <w:sz w:val="22"/>
                <w:szCs w:val="22"/>
              </w:rPr>
              <w:t>Use of public transport to be limited/not used</w:t>
            </w:r>
          </w:p>
        </w:tc>
        <w:tc>
          <w:tcPr>
            <w:tcW w:w="7619" w:type="dxa"/>
          </w:tcPr>
          <w:p w:rsidR="00090F44" w:rsidRDefault="00CD31B8">
            <w:pPr>
              <w:numPr>
                <w:ilvl w:val="0"/>
                <w:numId w:val="3"/>
              </w:numPr>
              <w:pBdr>
                <w:top w:val="nil"/>
                <w:left w:val="nil"/>
                <w:bottom w:val="nil"/>
                <w:right w:val="nil"/>
                <w:between w:val="nil"/>
              </w:pBdr>
              <w:ind w:right="26"/>
              <w:rPr>
                <w:rFonts w:ascii="Calibri" w:eastAsia="Calibri" w:hAnsi="Calibri" w:cs="Calibri"/>
                <w:color w:val="000000"/>
                <w:sz w:val="22"/>
                <w:szCs w:val="22"/>
              </w:rPr>
            </w:pPr>
            <w:r>
              <w:rPr>
                <w:rFonts w:ascii="Calibri" w:eastAsia="Calibri" w:hAnsi="Calibri" w:cs="Calibri"/>
                <w:color w:val="000000"/>
                <w:sz w:val="22"/>
                <w:szCs w:val="22"/>
              </w:rPr>
              <w:t>Walking and cycling encouraged methods of travel</w:t>
            </w:r>
          </w:p>
          <w:p w:rsidR="00090F44" w:rsidRDefault="00CD31B8">
            <w:pPr>
              <w:numPr>
                <w:ilvl w:val="0"/>
                <w:numId w:val="3"/>
              </w:numPr>
              <w:pBdr>
                <w:top w:val="nil"/>
                <w:left w:val="nil"/>
                <w:bottom w:val="nil"/>
                <w:right w:val="nil"/>
                <w:between w:val="nil"/>
              </w:pBdr>
              <w:ind w:right="26"/>
              <w:rPr>
                <w:rFonts w:ascii="Calibri" w:eastAsia="Calibri" w:hAnsi="Calibri" w:cs="Calibri"/>
                <w:color w:val="000000"/>
                <w:sz w:val="22"/>
                <w:szCs w:val="22"/>
              </w:rPr>
            </w:pPr>
            <w:r>
              <w:rPr>
                <w:rFonts w:ascii="Calibri" w:eastAsia="Calibri" w:hAnsi="Calibri" w:cs="Calibri"/>
                <w:color w:val="000000"/>
                <w:sz w:val="22"/>
                <w:szCs w:val="22"/>
              </w:rPr>
              <w:t>Requirement to maintain social distance whilst walking to and into school</w:t>
            </w:r>
          </w:p>
          <w:p w:rsidR="00090F44" w:rsidRDefault="00CD31B8">
            <w:pPr>
              <w:numPr>
                <w:ilvl w:val="0"/>
                <w:numId w:val="3"/>
              </w:numPr>
              <w:pBdr>
                <w:top w:val="nil"/>
                <w:left w:val="nil"/>
                <w:bottom w:val="nil"/>
                <w:right w:val="nil"/>
                <w:between w:val="nil"/>
              </w:pBdr>
              <w:ind w:right="26"/>
              <w:rPr>
                <w:rFonts w:ascii="Calibri" w:eastAsia="Calibri" w:hAnsi="Calibri" w:cs="Calibri"/>
                <w:color w:val="000000"/>
                <w:sz w:val="22"/>
                <w:szCs w:val="22"/>
              </w:rPr>
            </w:pPr>
            <w:r>
              <w:rPr>
                <w:rFonts w:ascii="Calibri" w:eastAsia="Calibri" w:hAnsi="Calibri" w:cs="Calibri"/>
                <w:color w:val="000000"/>
                <w:sz w:val="22"/>
                <w:szCs w:val="22"/>
              </w:rPr>
              <w:t>Use of public transport to be discouraged</w:t>
            </w:r>
          </w:p>
          <w:p w:rsidR="00090F44" w:rsidRDefault="00CD31B8">
            <w:pPr>
              <w:numPr>
                <w:ilvl w:val="0"/>
                <w:numId w:val="3"/>
              </w:numPr>
              <w:pBdr>
                <w:top w:val="nil"/>
                <w:left w:val="nil"/>
                <w:bottom w:val="nil"/>
                <w:right w:val="nil"/>
                <w:between w:val="nil"/>
              </w:pBdr>
              <w:ind w:right="26"/>
              <w:rPr>
                <w:rFonts w:ascii="Calibri" w:eastAsia="Calibri" w:hAnsi="Calibri" w:cs="Calibri"/>
                <w:color w:val="000000"/>
                <w:sz w:val="22"/>
                <w:szCs w:val="22"/>
              </w:rPr>
            </w:pPr>
            <w:r>
              <w:rPr>
                <w:rFonts w:ascii="Calibri" w:eastAsia="Calibri" w:hAnsi="Calibri" w:cs="Calibri"/>
                <w:color w:val="000000"/>
                <w:sz w:val="22"/>
                <w:szCs w:val="22"/>
              </w:rPr>
              <w:t>Car access limited, arrival times staggered in order to maintain optimal flow and physical distancing on drop off</w:t>
            </w:r>
          </w:p>
          <w:p w:rsidR="00090F44" w:rsidRDefault="00CD31B8">
            <w:pPr>
              <w:numPr>
                <w:ilvl w:val="0"/>
                <w:numId w:val="3"/>
              </w:numPr>
              <w:pBdr>
                <w:top w:val="nil"/>
                <w:left w:val="nil"/>
                <w:bottom w:val="nil"/>
                <w:right w:val="nil"/>
                <w:between w:val="nil"/>
              </w:pBdr>
              <w:ind w:right="26"/>
              <w:rPr>
                <w:rFonts w:ascii="Calibri" w:eastAsia="Calibri" w:hAnsi="Calibri" w:cs="Calibri"/>
                <w:color w:val="000000"/>
                <w:sz w:val="22"/>
                <w:szCs w:val="22"/>
              </w:rPr>
            </w:pPr>
            <w:r>
              <w:rPr>
                <w:rFonts w:ascii="Calibri" w:eastAsia="Calibri" w:hAnsi="Calibri" w:cs="Calibri"/>
                <w:color w:val="000000"/>
                <w:sz w:val="22"/>
                <w:szCs w:val="22"/>
              </w:rPr>
              <w:t>Use of dedicated school transport (coaches) can resume, ideally and if practicable with pupils in bubbles.  Sanitiser on hands should be used on boarding and leaving the coach</w:t>
            </w:r>
          </w:p>
          <w:p w:rsidR="00090F44" w:rsidRDefault="00CD31B8">
            <w:pPr>
              <w:numPr>
                <w:ilvl w:val="0"/>
                <w:numId w:val="3"/>
              </w:numPr>
              <w:pBdr>
                <w:top w:val="nil"/>
                <w:left w:val="nil"/>
                <w:bottom w:val="nil"/>
                <w:right w:val="nil"/>
                <w:between w:val="nil"/>
              </w:pBdr>
              <w:ind w:right="26"/>
              <w:rPr>
                <w:rFonts w:ascii="Calibri" w:eastAsia="Calibri" w:hAnsi="Calibri" w:cs="Calibri"/>
                <w:color w:val="000000"/>
                <w:sz w:val="22"/>
                <w:szCs w:val="22"/>
              </w:rPr>
            </w:pPr>
            <w:r>
              <w:rPr>
                <w:rFonts w:ascii="Calibri" w:eastAsia="Calibri" w:hAnsi="Calibri" w:cs="Calibri"/>
                <w:color w:val="000000"/>
                <w:sz w:val="22"/>
                <w:szCs w:val="22"/>
              </w:rPr>
              <w:t>Face masks should be worn by pupils on the coaches</w:t>
            </w:r>
          </w:p>
          <w:p w:rsidR="00090F44" w:rsidRDefault="00CD31B8">
            <w:pPr>
              <w:numPr>
                <w:ilvl w:val="0"/>
                <w:numId w:val="3"/>
              </w:numPr>
              <w:pBdr>
                <w:top w:val="nil"/>
                <w:left w:val="nil"/>
                <w:bottom w:val="nil"/>
                <w:right w:val="nil"/>
                <w:between w:val="nil"/>
              </w:pBdr>
              <w:ind w:right="26"/>
              <w:rPr>
                <w:rFonts w:ascii="Calibri" w:eastAsia="Calibri" w:hAnsi="Calibri" w:cs="Calibri"/>
                <w:color w:val="000000"/>
                <w:sz w:val="22"/>
                <w:szCs w:val="22"/>
              </w:rPr>
            </w:pPr>
            <w:r>
              <w:rPr>
                <w:rFonts w:ascii="Calibri" w:eastAsia="Calibri" w:hAnsi="Calibri" w:cs="Calibri"/>
                <w:color w:val="000000"/>
                <w:sz w:val="22"/>
                <w:szCs w:val="22"/>
              </w:rPr>
              <w:t>Coaches should be cleaned at more regular intervals</w:t>
            </w:r>
          </w:p>
          <w:p w:rsidR="00090F44" w:rsidRDefault="00CD31B8">
            <w:pPr>
              <w:numPr>
                <w:ilvl w:val="0"/>
                <w:numId w:val="3"/>
              </w:numPr>
              <w:pBdr>
                <w:top w:val="nil"/>
                <w:left w:val="nil"/>
                <w:bottom w:val="nil"/>
                <w:right w:val="nil"/>
                <w:between w:val="nil"/>
              </w:pBdr>
              <w:ind w:right="26"/>
              <w:rPr>
                <w:rFonts w:ascii="Calibri" w:eastAsia="Calibri" w:hAnsi="Calibri" w:cs="Calibri"/>
                <w:color w:val="000000"/>
                <w:sz w:val="22"/>
                <w:szCs w:val="22"/>
              </w:rPr>
            </w:pPr>
            <w:r>
              <w:rPr>
                <w:rFonts w:ascii="Calibri" w:eastAsia="Calibri" w:hAnsi="Calibri" w:cs="Calibri"/>
                <w:color w:val="000000"/>
                <w:sz w:val="22"/>
                <w:szCs w:val="22"/>
              </w:rPr>
              <w:t>Coach queues should be carefully marshalled and physical distancing enforced wherever possible. DFE Guidance awaited on this</w:t>
            </w:r>
          </w:p>
          <w:p w:rsidR="00090F44" w:rsidRDefault="00CD31B8">
            <w:pPr>
              <w:numPr>
                <w:ilvl w:val="0"/>
                <w:numId w:val="3"/>
              </w:numPr>
              <w:pBdr>
                <w:top w:val="nil"/>
                <w:left w:val="nil"/>
                <w:bottom w:val="nil"/>
                <w:right w:val="nil"/>
                <w:between w:val="nil"/>
              </w:pBdr>
              <w:ind w:right="26"/>
              <w:rPr>
                <w:rFonts w:ascii="Calibri" w:eastAsia="Calibri" w:hAnsi="Calibri" w:cs="Calibri"/>
                <w:color w:val="000000"/>
                <w:sz w:val="22"/>
                <w:szCs w:val="22"/>
              </w:rPr>
            </w:pPr>
            <w:r>
              <w:rPr>
                <w:rFonts w:ascii="Calibri" w:eastAsia="Calibri" w:hAnsi="Calibri" w:cs="Calibri"/>
                <w:color w:val="000000"/>
                <w:sz w:val="22"/>
                <w:szCs w:val="22"/>
              </w:rPr>
              <w:t>Increased car marshalling and signa.ge as necessary</w:t>
            </w:r>
          </w:p>
          <w:p w:rsidR="00090F44" w:rsidRDefault="00CD31B8">
            <w:pPr>
              <w:numPr>
                <w:ilvl w:val="0"/>
                <w:numId w:val="3"/>
              </w:numPr>
              <w:pBdr>
                <w:top w:val="nil"/>
                <w:left w:val="nil"/>
                <w:bottom w:val="nil"/>
                <w:right w:val="nil"/>
                <w:between w:val="nil"/>
              </w:pBdr>
              <w:ind w:right="26"/>
              <w:rPr>
                <w:rFonts w:ascii="Calibri" w:eastAsia="Calibri" w:hAnsi="Calibri" w:cs="Calibri"/>
                <w:color w:val="000000"/>
                <w:sz w:val="22"/>
                <w:szCs w:val="22"/>
              </w:rPr>
            </w:pPr>
            <w:r>
              <w:rPr>
                <w:rFonts w:ascii="Calibri" w:eastAsia="Calibri" w:hAnsi="Calibri" w:cs="Calibri"/>
                <w:color w:val="000000"/>
                <w:sz w:val="22"/>
                <w:szCs w:val="22"/>
              </w:rPr>
              <w:t>If there is no safe route to school including use of public transport pupil or staff member may be unable to attend: DfE guidance on public transport due</w:t>
            </w:r>
          </w:p>
          <w:p w:rsidR="00090F44" w:rsidRDefault="00CD31B8">
            <w:pPr>
              <w:numPr>
                <w:ilvl w:val="0"/>
                <w:numId w:val="3"/>
              </w:numPr>
              <w:pBdr>
                <w:top w:val="nil"/>
                <w:left w:val="nil"/>
                <w:bottom w:val="nil"/>
                <w:right w:val="nil"/>
                <w:between w:val="nil"/>
              </w:pBdr>
              <w:ind w:right="26"/>
              <w:rPr>
                <w:rFonts w:ascii="Calibri" w:eastAsia="Calibri" w:hAnsi="Calibri" w:cs="Calibri"/>
                <w:color w:val="000000"/>
                <w:sz w:val="22"/>
                <w:szCs w:val="22"/>
              </w:rPr>
            </w:pPr>
            <w:r>
              <w:rPr>
                <w:rFonts w:ascii="Calibri" w:eastAsia="Calibri" w:hAnsi="Calibri" w:cs="Calibri"/>
                <w:color w:val="000000"/>
                <w:sz w:val="22"/>
                <w:szCs w:val="22"/>
              </w:rPr>
              <w:t>Arrival and departure times staggered if and where possible</w:t>
            </w:r>
          </w:p>
          <w:p w:rsidR="00090F44" w:rsidRDefault="00CD31B8">
            <w:pPr>
              <w:numPr>
                <w:ilvl w:val="0"/>
                <w:numId w:val="3"/>
              </w:numPr>
              <w:pBdr>
                <w:top w:val="nil"/>
                <w:left w:val="nil"/>
                <w:bottom w:val="nil"/>
                <w:right w:val="nil"/>
                <w:between w:val="nil"/>
              </w:pBdr>
              <w:ind w:right="26"/>
              <w:rPr>
                <w:rFonts w:ascii="Calibri" w:eastAsia="Calibri" w:hAnsi="Calibri" w:cs="Calibri"/>
                <w:color w:val="000000"/>
                <w:sz w:val="22"/>
                <w:szCs w:val="22"/>
              </w:rPr>
            </w:pPr>
            <w:r>
              <w:rPr>
                <w:rFonts w:ascii="Calibri" w:eastAsia="Calibri" w:hAnsi="Calibri" w:cs="Calibri"/>
                <w:color w:val="000000"/>
                <w:sz w:val="22"/>
                <w:szCs w:val="22"/>
              </w:rPr>
              <w:t xml:space="preserve">If collection of a potential COVID-19 case, household member to collect </w:t>
            </w:r>
          </w:p>
          <w:p w:rsidR="00090F44" w:rsidRDefault="00CD31B8">
            <w:pPr>
              <w:numPr>
                <w:ilvl w:val="0"/>
                <w:numId w:val="3"/>
              </w:numPr>
              <w:pBdr>
                <w:top w:val="nil"/>
                <w:left w:val="nil"/>
                <w:bottom w:val="nil"/>
                <w:right w:val="nil"/>
                <w:between w:val="nil"/>
              </w:pBdr>
              <w:ind w:right="26"/>
              <w:rPr>
                <w:rFonts w:ascii="Calibri" w:eastAsia="Calibri" w:hAnsi="Calibri" w:cs="Calibri"/>
                <w:color w:val="000000"/>
                <w:sz w:val="22"/>
                <w:szCs w:val="22"/>
              </w:rPr>
            </w:pPr>
            <w:r>
              <w:rPr>
                <w:rFonts w:ascii="Calibri" w:eastAsia="Calibri" w:hAnsi="Calibri" w:cs="Calibri"/>
                <w:color w:val="000000"/>
                <w:sz w:val="22"/>
                <w:szCs w:val="22"/>
              </w:rPr>
              <w:t>One way walking routes into and out of school</w:t>
            </w:r>
          </w:p>
          <w:p w:rsidR="00090F44" w:rsidRDefault="00CD31B8">
            <w:pPr>
              <w:numPr>
                <w:ilvl w:val="0"/>
                <w:numId w:val="3"/>
              </w:numPr>
              <w:pBdr>
                <w:top w:val="nil"/>
                <w:left w:val="nil"/>
                <w:bottom w:val="nil"/>
                <w:right w:val="nil"/>
                <w:between w:val="nil"/>
              </w:pBdr>
              <w:ind w:right="26"/>
              <w:rPr>
                <w:rFonts w:ascii="Calibri" w:eastAsia="Calibri" w:hAnsi="Calibri" w:cs="Calibri"/>
                <w:color w:val="000000"/>
                <w:sz w:val="22"/>
                <w:szCs w:val="22"/>
              </w:rPr>
            </w:pPr>
            <w:r>
              <w:rPr>
                <w:rFonts w:ascii="Calibri" w:eastAsia="Calibri" w:hAnsi="Calibri" w:cs="Calibri"/>
                <w:color w:val="000000"/>
                <w:sz w:val="22"/>
                <w:szCs w:val="22"/>
              </w:rPr>
              <w:t>Avoidance of social gatherings possible where students walking to school or lift sharing clear advice to students and staff on this</w:t>
            </w:r>
          </w:p>
        </w:tc>
        <w:tc>
          <w:tcPr>
            <w:tcW w:w="1560" w:type="dxa"/>
            <w:vAlign w:val="center"/>
          </w:tcPr>
          <w:p w:rsidR="00090F44" w:rsidRDefault="00CD31B8">
            <w:pPr>
              <w:spacing w:after="120"/>
              <w:jc w:val="center"/>
              <w:rPr>
                <w:rFonts w:ascii="Calibri" w:eastAsia="Calibri" w:hAnsi="Calibri" w:cs="Calibri"/>
                <w:sz w:val="22"/>
                <w:szCs w:val="22"/>
              </w:rPr>
            </w:pPr>
            <w:r>
              <w:rPr>
                <w:rFonts w:ascii="Calibri" w:eastAsia="Calibri" w:hAnsi="Calibri" w:cs="Calibri"/>
                <w:sz w:val="22"/>
                <w:szCs w:val="22"/>
              </w:rPr>
              <w:t>3 (because low numbers</w:t>
            </w:r>
            <w:r w:rsidR="004A24AC">
              <w:rPr>
                <w:rFonts w:ascii="Calibri" w:eastAsia="Calibri" w:hAnsi="Calibri" w:cs="Calibri"/>
                <w:sz w:val="22"/>
                <w:szCs w:val="22"/>
              </w:rPr>
              <w:t xml:space="preserve"> using public transport across BET) consider for specific school if higher</w:t>
            </w:r>
            <w:r>
              <w:rPr>
                <w:rFonts w:ascii="Calibri" w:eastAsia="Calibri" w:hAnsi="Calibri" w:cs="Calibri"/>
                <w:sz w:val="22"/>
                <w:szCs w:val="22"/>
              </w:rPr>
              <w:t>)</w:t>
            </w:r>
          </w:p>
        </w:tc>
        <w:tc>
          <w:tcPr>
            <w:tcW w:w="1417" w:type="dxa"/>
            <w:vAlign w:val="center"/>
          </w:tcPr>
          <w:p w:rsidR="00090F44" w:rsidRDefault="00CD31B8">
            <w:pPr>
              <w:spacing w:after="120"/>
              <w:jc w:val="center"/>
              <w:rPr>
                <w:rFonts w:ascii="Calibri" w:eastAsia="Calibri" w:hAnsi="Calibri" w:cs="Calibri"/>
                <w:sz w:val="22"/>
                <w:szCs w:val="22"/>
              </w:rPr>
            </w:pPr>
            <w:r>
              <w:rPr>
                <w:rFonts w:ascii="Calibri" w:eastAsia="Calibri" w:hAnsi="Calibri" w:cs="Calibri"/>
                <w:sz w:val="22"/>
                <w:szCs w:val="22"/>
              </w:rPr>
              <w:t>5</w:t>
            </w:r>
          </w:p>
        </w:tc>
        <w:tc>
          <w:tcPr>
            <w:tcW w:w="1276" w:type="dxa"/>
            <w:vAlign w:val="center"/>
          </w:tcPr>
          <w:p w:rsidR="00090F44" w:rsidRDefault="00CD31B8">
            <w:pPr>
              <w:spacing w:after="120"/>
              <w:jc w:val="center"/>
              <w:rPr>
                <w:rFonts w:ascii="Calibri" w:eastAsia="Calibri" w:hAnsi="Calibri" w:cs="Calibri"/>
                <w:sz w:val="22"/>
                <w:szCs w:val="22"/>
              </w:rPr>
            </w:pPr>
            <w:r>
              <w:rPr>
                <w:rFonts w:ascii="Calibri" w:eastAsia="Calibri" w:hAnsi="Calibri" w:cs="Calibri"/>
                <w:sz w:val="22"/>
                <w:szCs w:val="22"/>
              </w:rPr>
              <w:t>15</w:t>
            </w:r>
          </w:p>
        </w:tc>
        <w:tc>
          <w:tcPr>
            <w:tcW w:w="1276" w:type="dxa"/>
          </w:tcPr>
          <w:p w:rsidR="00090F44" w:rsidRDefault="00090F44">
            <w:pPr>
              <w:spacing w:after="120"/>
              <w:jc w:val="center"/>
              <w:rPr>
                <w:rFonts w:ascii="Calibri" w:eastAsia="Calibri" w:hAnsi="Calibri" w:cs="Calibri"/>
                <w:sz w:val="22"/>
                <w:szCs w:val="22"/>
              </w:rPr>
            </w:pPr>
          </w:p>
          <w:p w:rsidR="00090F44" w:rsidRDefault="00090F44">
            <w:pPr>
              <w:spacing w:after="120"/>
              <w:jc w:val="center"/>
              <w:rPr>
                <w:rFonts w:ascii="Calibri" w:eastAsia="Calibri" w:hAnsi="Calibri" w:cs="Calibri"/>
                <w:sz w:val="22"/>
                <w:szCs w:val="22"/>
              </w:rPr>
            </w:pPr>
          </w:p>
          <w:p w:rsidR="00090F44" w:rsidRDefault="00090F44">
            <w:pPr>
              <w:spacing w:after="120"/>
              <w:jc w:val="center"/>
              <w:rPr>
                <w:rFonts w:ascii="Calibri" w:eastAsia="Calibri" w:hAnsi="Calibri" w:cs="Calibri"/>
                <w:sz w:val="22"/>
                <w:szCs w:val="22"/>
              </w:rPr>
            </w:pPr>
          </w:p>
          <w:p w:rsidR="00090F44" w:rsidRDefault="00090F44">
            <w:pPr>
              <w:spacing w:after="120"/>
              <w:jc w:val="center"/>
              <w:rPr>
                <w:rFonts w:ascii="Calibri" w:eastAsia="Calibri" w:hAnsi="Calibri" w:cs="Calibri"/>
                <w:sz w:val="22"/>
                <w:szCs w:val="22"/>
              </w:rPr>
            </w:pPr>
          </w:p>
          <w:p w:rsidR="00090F44" w:rsidRDefault="00090F44">
            <w:pPr>
              <w:spacing w:after="120"/>
              <w:jc w:val="center"/>
              <w:rPr>
                <w:rFonts w:ascii="Calibri" w:eastAsia="Calibri" w:hAnsi="Calibri" w:cs="Calibri"/>
                <w:sz w:val="22"/>
                <w:szCs w:val="22"/>
              </w:rPr>
            </w:pPr>
          </w:p>
          <w:p w:rsidR="00090F44" w:rsidRDefault="00090F44">
            <w:pPr>
              <w:spacing w:after="120"/>
              <w:jc w:val="center"/>
              <w:rPr>
                <w:rFonts w:ascii="Calibri" w:eastAsia="Calibri" w:hAnsi="Calibri" w:cs="Calibri"/>
                <w:sz w:val="22"/>
                <w:szCs w:val="22"/>
              </w:rPr>
            </w:pPr>
          </w:p>
          <w:p w:rsidR="00090F44" w:rsidRDefault="00090F44">
            <w:pPr>
              <w:spacing w:after="120"/>
              <w:jc w:val="center"/>
              <w:rPr>
                <w:rFonts w:ascii="Calibri" w:eastAsia="Calibri" w:hAnsi="Calibri" w:cs="Calibri"/>
                <w:sz w:val="22"/>
                <w:szCs w:val="22"/>
              </w:rPr>
            </w:pPr>
          </w:p>
          <w:p w:rsidR="00090F44" w:rsidRDefault="00CD31B8">
            <w:pPr>
              <w:spacing w:after="120"/>
              <w:jc w:val="center"/>
              <w:rPr>
                <w:rFonts w:ascii="Calibri" w:eastAsia="Calibri" w:hAnsi="Calibri" w:cs="Calibri"/>
                <w:sz w:val="22"/>
                <w:szCs w:val="22"/>
              </w:rPr>
            </w:pPr>
            <w:r>
              <w:rPr>
                <w:rFonts w:ascii="Calibri" w:eastAsia="Calibri" w:hAnsi="Calibri" w:cs="Calibri"/>
                <w:sz w:val="22"/>
                <w:szCs w:val="22"/>
              </w:rPr>
              <w:t>10</w:t>
            </w:r>
          </w:p>
        </w:tc>
      </w:tr>
    </w:tbl>
    <w:p w:rsidR="00090F44" w:rsidRDefault="00090F44">
      <w:pPr>
        <w:ind w:right="26"/>
        <w:rPr>
          <w:rFonts w:ascii="Calibri" w:eastAsia="Calibri" w:hAnsi="Calibri" w:cs="Calibri"/>
          <w:sz w:val="22"/>
          <w:szCs w:val="22"/>
        </w:rPr>
      </w:pPr>
    </w:p>
    <w:tbl>
      <w:tblPr>
        <w:tblStyle w:val="af6"/>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5"/>
        <w:gridCol w:w="7619"/>
        <w:gridCol w:w="1560"/>
        <w:gridCol w:w="1417"/>
        <w:gridCol w:w="1134"/>
        <w:gridCol w:w="1134"/>
      </w:tblGrid>
      <w:tr w:rsidR="00090F44">
        <w:tc>
          <w:tcPr>
            <w:tcW w:w="2015" w:type="dxa"/>
            <w:shd w:val="clear" w:color="auto" w:fill="FFFF99"/>
          </w:tcPr>
          <w:p w:rsidR="00090F44" w:rsidRDefault="00CD31B8">
            <w:pPr>
              <w:ind w:right="26"/>
              <w:rPr>
                <w:rFonts w:ascii="Calibri" w:eastAsia="Calibri" w:hAnsi="Calibri" w:cs="Calibri"/>
                <w:sz w:val="22"/>
                <w:szCs w:val="22"/>
              </w:rPr>
            </w:pPr>
            <w:r>
              <w:rPr>
                <w:rFonts w:ascii="Calibri" w:eastAsia="Calibri" w:hAnsi="Calibri" w:cs="Calibri"/>
                <w:b/>
                <w:sz w:val="22"/>
                <w:szCs w:val="22"/>
              </w:rPr>
              <w:t>Hazard / Consequences</w:t>
            </w:r>
          </w:p>
        </w:tc>
        <w:tc>
          <w:tcPr>
            <w:tcW w:w="7619" w:type="dxa"/>
            <w:shd w:val="clear" w:color="auto" w:fill="FFFF99"/>
          </w:tcPr>
          <w:p w:rsidR="00090F44" w:rsidRDefault="00CD31B8">
            <w:pPr>
              <w:ind w:right="26"/>
              <w:rPr>
                <w:rFonts w:ascii="Calibri" w:eastAsia="Calibri" w:hAnsi="Calibri" w:cs="Calibri"/>
                <w:sz w:val="22"/>
                <w:szCs w:val="22"/>
              </w:rPr>
            </w:pPr>
            <w:r>
              <w:rPr>
                <w:rFonts w:ascii="Calibri" w:eastAsia="Calibri" w:hAnsi="Calibri" w:cs="Calibri"/>
                <w:b/>
                <w:sz w:val="22"/>
                <w:szCs w:val="22"/>
              </w:rPr>
              <w:t>Control Procedures</w:t>
            </w:r>
          </w:p>
        </w:tc>
        <w:tc>
          <w:tcPr>
            <w:tcW w:w="1560" w:type="dxa"/>
            <w:shd w:val="clear" w:color="auto" w:fill="FFFF99"/>
          </w:tcPr>
          <w:p w:rsidR="00090F44" w:rsidRDefault="00CD31B8">
            <w:pPr>
              <w:ind w:right="26"/>
              <w:jc w:val="center"/>
              <w:rPr>
                <w:rFonts w:ascii="Calibri" w:eastAsia="Calibri" w:hAnsi="Calibri" w:cs="Calibri"/>
                <w:sz w:val="22"/>
                <w:szCs w:val="22"/>
              </w:rPr>
            </w:pPr>
            <w:r>
              <w:rPr>
                <w:rFonts w:ascii="Calibri" w:eastAsia="Calibri" w:hAnsi="Calibri" w:cs="Calibri"/>
                <w:b/>
                <w:sz w:val="22"/>
                <w:szCs w:val="22"/>
              </w:rPr>
              <w:t>Likelihood</w:t>
            </w:r>
            <w:r>
              <w:rPr>
                <w:rFonts w:ascii="Calibri" w:eastAsia="Calibri" w:hAnsi="Calibri" w:cs="Calibri"/>
                <w:b/>
                <w:sz w:val="22"/>
                <w:szCs w:val="22"/>
              </w:rPr>
              <w:br/>
              <w:t>(a)</w:t>
            </w:r>
          </w:p>
        </w:tc>
        <w:tc>
          <w:tcPr>
            <w:tcW w:w="1417" w:type="dxa"/>
            <w:shd w:val="clear" w:color="auto" w:fill="FFFF99"/>
          </w:tcPr>
          <w:p w:rsidR="00090F44" w:rsidRDefault="00CD31B8">
            <w:pPr>
              <w:ind w:right="26"/>
              <w:jc w:val="center"/>
              <w:rPr>
                <w:rFonts w:ascii="Calibri" w:eastAsia="Calibri" w:hAnsi="Calibri" w:cs="Calibri"/>
                <w:sz w:val="22"/>
                <w:szCs w:val="22"/>
              </w:rPr>
            </w:pPr>
            <w:r>
              <w:rPr>
                <w:rFonts w:ascii="Calibri" w:eastAsia="Calibri" w:hAnsi="Calibri" w:cs="Calibri"/>
                <w:b/>
                <w:sz w:val="22"/>
                <w:szCs w:val="22"/>
              </w:rPr>
              <w:t>Severity</w:t>
            </w:r>
            <w:r>
              <w:rPr>
                <w:rFonts w:ascii="Calibri" w:eastAsia="Calibri" w:hAnsi="Calibri" w:cs="Calibri"/>
                <w:b/>
                <w:sz w:val="22"/>
                <w:szCs w:val="22"/>
              </w:rPr>
              <w:br/>
              <w:t>(b)</w:t>
            </w:r>
          </w:p>
        </w:tc>
        <w:tc>
          <w:tcPr>
            <w:tcW w:w="1134" w:type="dxa"/>
            <w:shd w:val="clear" w:color="auto" w:fill="FFFF99"/>
          </w:tcPr>
          <w:p w:rsidR="00090F44" w:rsidRDefault="00CD31B8">
            <w:pPr>
              <w:ind w:right="26"/>
              <w:jc w:val="center"/>
              <w:rPr>
                <w:rFonts w:ascii="Calibri" w:eastAsia="Calibri" w:hAnsi="Calibri" w:cs="Calibri"/>
                <w:sz w:val="22"/>
                <w:szCs w:val="22"/>
              </w:rPr>
            </w:pPr>
            <w:r>
              <w:rPr>
                <w:rFonts w:ascii="Calibri" w:eastAsia="Calibri" w:hAnsi="Calibri" w:cs="Calibri"/>
                <w:b/>
                <w:sz w:val="22"/>
                <w:szCs w:val="22"/>
              </w:rPr>
              <w:t>Risk Ranking</w:t>
            </w:r>
            <w:r>
              <w:rPr>
                <w:rFonts w:ascii="Calibri" w:eastAsia="Calibri" w:hAnsi="Calibri" w:cs="Calibri"/>
                <w:b/>
                <w:sz w:val="22"/>
                <w:szCs w:val="22"/>
              </w:rPr>
              <w:br/>
              <w:t>(= a x b)</w:t>
            </w:r>
          </w:p>
        </w:tc>
        <w:tc>
          <w:tcPr>
            <w:tcW w:w="1134" w:type="dxa"/>
            <w:shd w:val="clear" w:color="auto" w:fill="FFFF99"/>
          </w:tcPr>
          <w:p w:rsidR="00090F44" w:rsidRDefault="00CD31B8">
            <w:pPr>
              <w:ind w:right="26"/>
              <w:jc w:val="center"/>
              <w:rPr>
                <w:rFonts w:ascii="Calibri" w:eastAsia="Calibri" w:hAnsi="Calibri" w:cs="Calibri"/>
                <w:b/>
                <w:sz w:val="22"/>
                <w:szCs w:val="22"/>
              </w:rPr>
            </w:pPr>
            <w:r>
              <w:rPr>
                <w:rFonts w:ascii="Calibri" w:eastAsia="Calibri" w:hAnsi="Calibri" w:cs="Calibri"/>
                <w:b/>
                <w:sz w:val="22"/>
                <w:szCs w:val="22"/>
              </w:rPr>
              <w:t>Risk Mitigated</w:t>
            </w:r>
          </w:p>
        </w:tc>
      </w:tr>
      <w:tr w:rsidR="00090F44">
        <w:tc>
          <w:tcPr>
            <w:tcW w:w="2015" w:type="dxa"/>
          </w:tcPr>
          <w:p w:rsidR="00090F44" w:rsidRDefault="00CD31B8">
            <w:pPr>
              <w:ind w:right="26"/>
              <w:rPr>
                <w:rFonts w:ascii="Calibri" w:eastAsia="Calibri" w:hAnsi="Calibri" w:cs="Calibri"/>
                <w:sz w:val="22"/>
                <w:szCs w:val="22"/>
              </w:rPr>
            </w:pPr>
            <w:r>
              <w:rPr>
                <w:rFonts w:ascii="Calibri" w:eastAsia="Calibri" w:hAnsi="Calibri" w:cs="Calibri"/>
                <w:sz w:val="22"/>
                <w:szCs w:val="22"/>
              </w:rPr>
              <w:t>Comms – incorrect messaging, word of mouth</w:t>
            </w:r>
          </w:p>
        </w:tc>
        <w:tc>
          <w:tcPr>
            <w:tcW w:w="7619" w:type="dxa"/>
          </w:tcPr>
          <w:p w:rsidR="00090F44" w:rsidRDefault="00CD31B8">
            <w:pPr>
              <w:numPr>
                <w:ilvl w:val="0"/>
                <w:numId w:val="3"/>
              </w:numPr>
              <w:pBdr>
                <w:top w:val="nil"/>
                <w:left w:val="nil"/>
                <w:bottom w:val="nil"/>
                <w:right w:val="nil"/>
                <w:between w:val="nil"/>
              </w:pBdr>
              <w:ind w:right="26"/>
              <w:rPr>
                <w:rFonts w:ascii="Calibri" w:eastAsia="Calibri" w:hAnsi="Calibri" w:cs="Calibri"/>
                <w:color w:val="000000"/>
                <w:sz w:val="22"/>
                <w:szCs w:val="22"/>
              </w:rPr>
            </w:pPr>
            <w:r>
              <w:rPr>
                <w:rFonts w:ascii="Calibri" w:eastAsia="Calibri" w:hAnsi="Calibri" w:cs="Calibri"/>
                <w:color w:val="000000"/>
                <w:sz w:val="22"/>
                <w:szCs w:val="22"/>
              </w:rPr>
              <w:t xml:space="preserve">Implement the suite of communications centrally produced for all stakeholders including:  </w:t>
            </w:r>
          </w:p>
          <w:p w:rsidR="00090F44" w:rsidRDefault="00CD31B8">
            <w:pPr>
              <w:numPr>
                <w:ilvl w:val="0"/>
                <w:numId w:val="1"/>
              </w:numPr>
              <w:pBdr>
                <w:top w:val="nil"/>
                <w:left w:val="nil"/>
                <w:bottom w:val="nil"/>
                <w:right w:val="nil"/>
                <w:between w:val="nil"/>
              </w:pBdr>
              <w:ind w:right="26"/>
              <w:rPr>
                <w:rFonts w:ascii="Calibri" w:eastAsia="Calibri" w:hAnsi="Calibri" w:cs="Calibri"/>
                <w:color w:val="000000"/>
                <w:sz w:val="22"/>
                <w:szCs w:val="22"/>
              </w:rPr>
            </w:pPr>
            <w:r>
              <w:rPr>
                <w:rFonts w:ascii="Calibri" w:eastAsia="Calibri" w:hAnsi="Calibri" w:cs="Calibri"/>
                <w:color w:val="000000"/>
                <w:sz w:val="22"/>
                <w:szCs w:val="22"/>
              </w:rPr>
              <w:t>Pupils</w:t>
            </w:r>
          </w:p>
          <w:p w:rsidR="00090F44" w:rsidRDefault="00CD31B8">
            <w:pPr>
              <w:numPr>
                <w:ilvl w:val="0"/>
                <w:numId w:val="1"/>
              </w:numPr>
              <w:pBdr>
                <w:top w:val="nil"/>
                <w:left w:val="nil"/>
                <w:bottom w:val="nil"/>
                <w:right w:val="nil"/>
                <w:between w:val="nil"/>
              </w:pBdr>
              <w:ind w:right="26"/>
              <w:rPr>
                <w:rFonts w:ascii="Calibri" w:eastAsia="Calibri" w:hAnsi="Calibri" w:cs="Calibri"/>
                <w:color w:val="000000"/>
                <w:sz w:val="22"/>
                <w:szCs w:val="22"/>
              </w:rPr>
            </w:pPr>
            <w:r>
              <w:rPr>
                <w:rFonts w:ascii="Calibri" w:eastAsia="Calibri" w:hAnsi="Calibri" w:cs="Calibri"/>
                <w:color w:val="000000"/>
                <w:sz w:val="22"/>
                <w:szCs w:val="22"/>
              </w:rPr>
              <w:t>Parents or carers</w:t>
            </w:r>
          </w:p>
          <w:p w:rsidR="00090F44" w:rsidRDefault="00CD31B8">
            <w:pPr>
              <w:numPr>
                <w:ilvl w:val="0"/>
                <w:numId w:val="1"/>
              </w:numPr>
              <w:pBdr>
                <w:top w:val="nil"/>
                <w:left w:val="nil"/>
                <w:bottom w:val="nil"/>
                <w:right w:val="nil"/>
                <w:between w:val="nil"/>
              </w:pBdr>
              <w:ind w:right="26"/>
              <w:rPr>
                <w:rFonts w:ascii="Calibri" w:eastAsia="Calibri" w:hAnsi="Calibri" w:cs="Calibri"/>
                <w:color w:val="000000"/>
                <w:sz w:val="22"/>
                <w:szCs w:val="22"/>
              </w:rPr>
            </w:pPr>
            <w:r>
              <w:rPr>
                <w:rFonts w:ascii="Calibri" w:eastAsia="Calibri" w:hAnsi="Calibri" w:cs="Calibri"/>
                <w:color w:val="000000"/>
                <w:sz w:val="22"/>
                <w:szCs w:val="22"/>
              </w:rPr>
              <w:lastRenderedPageBreak/>
              <w:t>Staff</w:t>
            </w:r>
          </w:p>
          <w:p w:rsidR="00090F44" w:rsidRDefault="00CD31B8">
            <w:pPr>
              <w:numPr>
                <w:ilvl w:val="0"/>
                <w:numId w:val="1"/>
              </w:numPr>
              <w:pBdr>
                <w:top w:val="nil"/>
                <w:left w:val="nil"/>
                <w:bottom w:val="nil"/>
                <w:right w:val="nil"/>
                <w:between w:val="nil"/>
              </w:pBdr>
              <w:ind w:right="26"/>
              <w:rPr>
                <w:rFonts w:ascii="Calibri" w:eastAsia="Calibri" w:hAnsi="Calibri" w:cs="Calibri"/>
                <w:color w:val="000000"/>
                <w:sz w:val="22"/>
                <w:szCs w:val="22"/>
              </w:rPr>
            </w:pPr>
            <w:r>
              <w:rPr>
                <w:rFonts w:ascii="Calibri" w:eastAsia="Calibri" w:hAnsi="Calibri" w:cs="Calibri"/>
                <w:color w:val="000000"/>
                <w:sz w:val="22"/>
                <w:szCs w:val="22"/>
              </w:rPr>
              <w:t>Trustees and governors</w:t>
            </w:r>
          </w:p>
          <w:p w:rsidR="00090F44" w:rsidRDefault="00CD31B8">
            <w:pPr>
              <w:numPr>
                <w:ilvl w:val="0"/>
                <w:numId w:val="1"/>
              </w:numPr>
              <w:pBdr>
                <w:top w:val="nil"/>
                <w:left w:val="nil"/>
                <w:bottom w:val="nil"/>
                <w:right w:val="nil"/>
                <w:between w:val="nil"/>
              </w:pBdr>
              <w:ind w:right="26"/>
              <w:rPr>
                <w:rFonts w:ascii="Calibri" w:eastAsia="Calibri" w:hAnsi="Calibri" w:cs="Calibri"/>
                <w:color w:val="000000"/>
                <w:sz w:val="22"/>
                <w:szCs w:val="22"/>
              </w:rPr>
            </w:pPr>
            <w:r>
              <w:rPr>
                <w:rFonts w:ascii="Calibri" w:eastAsia="Calibri" w:hAnsi="Calibri" w:cs="Calibri"/>
                <w:color w:val="000000"/>
                <w:sz w:val="22"/>
                <w:szCs w:val="22"/>
              </w:rPr>
              <w:t>Contractors, cleaners, caterers and other service providers</w:t>
            </w:r>
          </w:p>
          <w:p w:rsidR="00090F44" w:rsidRDefault="00CD31B8">
            <w:pPr>
              <w:numPr>
                <w:ilvl w:val="0"/>
                <w:numId w:val="1"/>
              </w:numPr>
              <w:pBdr>
                <w:top w:val="nil"/>
                <w:left w:val="nil"/>
                <w:bottom w:val="nil"/>
                <w:right w:val="nil"/>
                <w:between w:val="nil"/>
              </w:pBdr>
              <w:ind w:right="26"/>
              <w:rPr>
                <w:rFonts w:ascii="Calibri" w:eastAsia="Calibri" w:hAnsi="Calibri" w:cs="Calibri"/>
                <w:color w:val="000000"/>
                <w:sz w:val="22"/>
                <w:szCs w:val="22"/>
              </w:rPr>
            </w:pPr>
            <w:r>
              <w:rPr>
                <w:rFonts w:ascii="Calibri" w:eastAsia="Calibri" w:hAnsi="Calibri" w:cs="Calibri"/>
                <w:color w:val="000000"/>
                <w:sz w:val="22"/>
                <w:szCs w:val="22"/>
              </w:rPr>
              <w:t xml:space="preserve">School websites </w:t>
            </w:r>
          </w:p>
          <w:p w:rsidR="00090F44" w:rsidRDefault="00CD31B8">
            <w:pPr>
              <w:numPr>
                <w:ilvl w:val="0"/>
                <w:numId w:val="1"/>
              </w:numPr>
              <w:pBdr>
                <w:top w:val="nil"/>
                <w:left w:val="nil"/>
                <w:bottom w:val="nil"/>
                <w:right w:val="nil"/>
                <w:between w:val="nil"/>
              </w:pBdr>
              <w:ind w:right="26"/>
              <w:rPr>
                <w:rFonts w:ascii="Calibri" w:eastAsia="Calibri" w:hAnsi="Calibri" w:cs="Calibri"/>
                <w:color w:val="000000"/>
                <w:sz w:val="22"/>
                <w:szCs w:val="22"/>
              </w:rPr>
            </w:pPr>
            <w:r>
              <w:rPr>
                <w:rFonts w:ascii="Calibri" w:eastAsia="Calibri" w:hAnsi="Calibri" w:cs="Calibri"/>
                <w:color w:val="000000"/>
                <w:sz w:val="22"/>
                <w:szCs w:val="22"/>
              </w:rPr>
              <w:t>Press</w:t>
            </w:r>
          </w:p>
          <w:p w:rsidR="00090F44" w:rsidRDefault="00CD31B8">
            <w:pPr>
              <w:numPr>
                <w:ilvl w:val="0"/>
                <w:numId w:val="1"/>
              </w:numPr>
              <w:pBdr>
                <w:top w:val="nil"/>
                <w:left w:val="nil"/>
                <w:bottom w:val="nil"/>
                <w:right w:val="nil"/>
                <w:between w:val="nil"/>
              </w:pBdr>
              <w:ind w:right="26"/>
              <w:rPr>
                <w:rFonts w:ascii="Calibri" w:eastAsia="Calibri" w:hAnsi="Calibri" w:cs="Calibri"/>
                <w:color w:val="000000"/>
                <w:sz w:val="22"/>
                <w:szCs w:val="22"/>
              </w:rPr>
            </w:pPr>
            <w:r>
              <w:rPr>
                <w:rFonts w:ascii="Calibri" w:eastAsia="Calibri" w:hAnsi="Calibri" w:cs="Calibri"/>
                <w:color w:val="000000"/>
                <w:sz w:val="22"/>
                <w:szCs w:val="22"/>
              </w:rPr>
              <w:t>Local communities</w:t>
            </w:r>
          </w:p>
          <w:p w:rsidR="00090F44" w:rsidRDefault="00CD31B8">
            <w:pPr>
              <w:numPr>
                <w:ilvl w:val="0"/>
                <w:numId w:val="3"/>
              </w:numPr>
              <w:pBdr>
                <w:top w:val="nil"/>
                <w:left w:val="nil"/>
                <w:bottom w:val="nil"/>
                <w:right w:val="nil"/>
                <w:between w:val="nil"/>
              </w:pBdr>
              <w:ind w:right="26"/>
              <w:rPr>
                <w:rFonts w:ascii="Calibri" w:eastAsia="Calibri" w:hAnsi="Calibri" w:cs="Calibri"/>
                <w:color w:val="000000"/>
                <w:sz w:val="22"/>
                <w:szCs w:val="22"/>
              </w:rPr>
            </w:pPr>
            <w:r>
              <w:rPr>
                <w:rFonts w:ascii="Calibri" w:eastAsia="Calibri" w:hAnsi="Calibri" w:cs="Calibri"/>
                <w:color w:val="000000"/>
                <w:sz w:val="22"/>
                <w:szCs w:val="22"/>
              </w:rPr>
              <w:t>Arrangements put in place to ensure that Parents, Students and Staff Support the setting requirements, and minimum hygiene requirements</w:t>
            </w:r>
          </w:p>
          <w:p w:rsidR="00090F44" w:rsidRDefault="00CD31B8">
            <w:pPr>
              <w:numPr>
                <w:ilvl w:val="0"/>
                <w:numId w:val="3"/>
              </w:numPr>
              <w:pBdr>
                <w:top w:val="nil"/>
                <w:left w:val="nil"/>
                <w:bottom w:val="nil"/>
                <w:right w:val="nil"/>
                <w:between w:val="nil"/>
              </w:pBdr>
              <w:ind w:right="26"/>
              <w:rPr>
                <w:rFonts w:ascii="Calibri" w:eastAsia="Calibri" w:hAnsi="Calibri" w:cs="Calibri"/>
                <w:color w:val="000000"/>
                <w:sz w:val="22"/>
                <w:szCs w:val="22"/>
              </w:rPr>
            </w:pPr>
            <w:r>
              <w:rPr>
                <w:rFonts w:ascii="Calibri" w:eastAsia="Calibri" w:hAnsi="Calibri" w:cs="Calibri"/>
                <w:color w:val="000000"/>
                <w:sz w:val="22"/>
                <w:szCs w:val="22"/>
              </w:rPr>
              <w:t>Parents and carers have been communicated with about COVID-19 symptoms and household isolation requirements</w:t>
            </w:r>
          </w:p>
        </w:tc>
        <w:tc>
          <w:tcPr>
            <w:tcW w:w="1560" w:type="dxa"/>
            <w:vAlign w:val="center"/>
          </w:tcPr>
          <w:p w:rsidR="00090F44" w:rsidRDefault="00CD31B8">
            <w:pPr>
              <w:spacing w:after="120"/>
              <w:jc w:val="center"/>
              <w:rPr>
                <w:rFonts w:ascii="Calibri" w:eastAsia="Calibri" w:hAnsi="Calibri" w:cs="Calibri"/>
                <w:sz w:val="22"/>
                <w:szCs w:val="22"/>
              </w:rPr>
            </w:pPr>
            <w:r>
              <w:rPr>
                <w:rFonts w:ascii="Calibri" w:eastAsia="Calibri" w:hAnsi="Calibri" w:cs="Calibri"/>
                <w:sz w:val="22"/>
                <w:szCs w:val="22"/>
              </w:rPr>
              <w:lastRenderedPageBreak/>
              <w:t>3</w:t>
            </w:r>
          </w:p>
        </w:tc>
        <w:tc>
          <w:tcPr>
            <w:tcW w:w="1417" w:type="dxa"/>
            <w:vAlign w:val="center"/>
          </w:tcPr>
          <w:p w:rsidR="00090F44" w:rsidRDefault="00CD31B8">
            <w:pPr>
              <w:spacing w:after="120"/>
              <w:jc w:val="center"/>
              <w:rPr>
                <w:rFonts w:ascii="Calibri" w:eastAsia="Calibri" w:hAnsi="Calibri" w:cs="Calibri"/>
                <w:sz w:val="22"/>
                <w:szCs w:val="22"/>
              </w:rPr>
            </w:pPr>
            <w:r>
              <w:rPr>
                <w:rFonts w:ascii="Calibri" w:eastAsia="Calibri" w:hAnsi="Calibri" w:cs="Calibri"/>
                <w:sz w:val="22"/>
                <w:szCs w:val="22"/>
              </w:rPr>
              <w:t>3</w:t>
            </w:r>
          </w:p>
        </w:tc>
        <w:tc>
          <w:tcPr>
            <w:tcW w:w="1134" w:type="dxa"/>
            <w:vAlign w:val="center"/>
          </w:tcPr>
          <w:p w:rsidR="00090F44" w:rsidRDefault="00CD31B8">
            <w:pPr>
              <w:spacing w:after="120"/>
              <w:jc w:val="center"/>
              <w:rPr>
                <w:rFonts w:ascii="Calibri" w:eastAsia="Calibri" w:hAnsi="Calibri" w:cs="Calibri"/>
                <w:sz w:val="22"/>
                <w:szCs w:val="22"/>
              </w:rPr>
            </w:pPr>
            <w:r>
              <w:rPr>
                <w:rFonts w:ascii="Calibri" w:eastAsia="Calibri" w:hAnsi="Calibri" w:cs="Calibri"/>
                <w:sz w:val="22"/>
                <w:szCs w:val="22"/>
              </w:rPr>
              <w:t>9</w:t>
            </w:r>
          </w:p>
        </w:tc>
        <w:tc>
          <w:tcPr>
            <w:tcW w:w="1134" w:type="dxa"/>
          </w:tcPr>
          <w:p w:rsidR="00090F44" w:rsidRDefault="00090F44">
            <w:pPr>
              <w:spacing w:after="120"/>
              <w:jc w:val="center"/>
              <w:rPr>
                <w:rFonts w:ascii="Calibri" w:eastAsia="Calibri" w:hAnsi="Calibri" w:cs="Calibri"/>
                <w:sz w:val="22"/>
                <w:szCs w:val="22"/>
              </w:rPr>
            </w:pPr>
          </w:p>
          <w:p w:rsidR="00090F44" w:rsidRDefault="004A24AC" w:rsidP="000E67E4">
            <w:pPr>
              <w:spacing w:after="120"/>
              <w:rPr>
                <w:rFonts w:ascii="Calibri" w:eastAsia="Calibri" w:hAnsi="Calibri" w:cs="Calibri"/>
                <w:sz w:val="22"/>
                <w:szCs w:val="22"/>
              </w:rPr>
            </w:pPr>
            <w:r>
              <w:rPr>
                <w:rFonts w:ascii="Calibri" w:eastAsia="Calibri" w:hAnsi="Calibri" w:cs="Calibri"/>
                <w:sz w:val="22"/>
                <w:szCs w:val="22"/>
              </w:rPr>
              <w:t xml:space="preserve">(2x1) = </w:t>
            </w:r>
            <w:r w:rsidR="00CD31B8">
              <w:rPr>
                <w:rFonts w:ascii="Calibri" w:eastAsia="Calibri" w:hAnsi="Calibri" w:cs="Calibri"/>
                <w:sz w:val="22"/>
                <w:szCs w:val="22"/>
              </w:rPr>
              <w:t>3</w:t>
            </w:r>
          </w:p>
        </w:tc>
      </w:tr>
    </w:tbl>
    <w:p w:rsidR="00090F44" w:rsidRDefault="00090F44">
      <w:pPr>
        <w:ind w:right="26"/>
        <w:rPr>
          <w:rFonts w:ascii="Calibri" w:eastAsia="Calibri" w:hAnsi="Calibri" w:cs="Calibri"/>
          <w:sz w:val="22"/>
          <w:szCs w:val="22"/>
        </w:rPr>
      </w:pPr>
    </w:p>
    <w:tbl>
      <w:tblPr>
        <w:tblStyle w:val="af7"/>
        <w:tblW w:w="14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5"/>
        <w:gridCol w:w="7616"/>
        <w:gridCol w:w="1560"/>
        <w:gridCol w:w="1417"/>
        <w:gridCol w:w="992"/>
        <w:gridCol w:w="1276"/>
      </w:tblGrid>
      <w:tr w:rsidR="00090F44">
        <w:tc>
          <w:tcPr>
            <w:tcW w:w="2015" w:type="dxa"/>
            <w:shd w:val="clear" w:color="auto" w:fill="FFFF99"/>
          </w:tcPr>
          <w:p w:rsidR="00090F44" w:rsidRDefault="00CD31B8">
            <w:pPr>
              <w:ind w:right="26"/>
              <w:rPr>
                <w:rFonts w:ascii="Calibri" w:eastAsia="Calibri" w:hAnsi="Calibri" w:cs="Calibri"/>
                <w:sz w:val="22"/>
                <w:szCs w:val="22"/>
              </w:rPr>
            </w:pPr>
            <w:r>
              <w:rPr>
                <w:rFonts w:ascii="Calibri" w:eastAsia="Calibri" w:hAnsi="Calibri" w:cs="Calibri"/>
                <w:b/>
                <w:sz w:val="22"/>
                <w:szCs w:val="22"/>
              </w:rPr>
              <w:t>Hazard / Consequences</w:t>
            </w:r>
          </w:p>
        </w:tc>
        <w:tc>
          <w:tcPr>
            <w:tcW w:w="7616" w:type="dxa"/>
            <w:shd w:val="clear" w:color="auto" w:fill="FFFF99"/>
          </w:tcPr>
          <w:p w:rsidR="00090F44" w:rsidRDefault="00CD31B8">
            <w:pPr>
              <w:ind w:right="26"/>
              <w:rPr>
                <w:rFonts w:ascii="Calibri" w:eastAsia="Calibri" w:hAnsi="Calibri" w:cs="Calibri"/>
                <w:sz w:val="22"/>
                <w:szCs w:val="22"/>
              </w:rPr>
            </w:pPr>
            <w:r>
              <w:rPr>
                <w:rFonts w:ascii="Calibri" w:eastAsia="Calibri" w:hAnsi="Calibri" w:cs="Calibri"/>
                <w:b/>
                <w:sz w:val="22"/>
                <w:szCs w:val="22"/>
              </w:rPr>
              <w:t>Control Procedures</w:t>
            </w:r>
          </w:p>
        </w:tc>
        <w:tc>
          <w:tcPr>
            <w:tcW w:w="1560" w:type="dxa"/>
            <w:shd w:val="clear" w:color="auto" w:fill="FFFF99"/>
          </w:tcPr>
          <w:p w:rsidR="00090F44" w:rsidRDefault="00CD31B8">
            <w:pPr>
              <w:ind w:right="26"/>
              <w:jc w:val="center"/>
              <w:rPr>
                <w:rFonts w:ascii="Calibri" w:eastAsia="Calibri" w:hAnsi="Calibri" w:cs="Calibri"/>
                <w:sz w:val="22"/>
                <w:szCs w:val="22"/>
              </w:rPr>
            </w:pPr>
            <w:r>
              <w:rPr>
                <w:rFonts w:ascii="Calibri" w:eastAsia="Calibri" w:hAnsi="Calibri" w:cs="Calibri"/>
                <w:b/>
                <w:sz w:val="22"/>
                <w:szCs w:val="22"/>
              </w:rPr>
              <w:t>Likelihood</w:t>
            </w:r>
            <w:r>
              <w:rPr>
                <w:rFonts w:ascii="Calibri" w:eastAsia="Calibri" w:hAnsi="Calibri" w:cs="Calibri"/>
                <w:b/>
                <w:sz w:val="22"/>
                <w:szCs w:val="22"/>
              </w:rPr>
              <w:br/>
              <w:t>(a)</w:t>
            </w:r>
          </w:p>
        </w:tc>
        <w:tc>
          <w:tcPr>
            <w:tcW w:w="1417" w:type="dxa"/>
            <w:shd w:val="clear" w:color="auto" w:fill="FFFF99"/>
          </w:tcPr>
          <w:p w:rsidR="00090F44" w:rsidRDefault="00CD31B8">
            <w:pPr>
              <w:ind w:right="26"/>
              <w:jc w:val="center"/>
              <w:rPr>
                <w:rFonts w:ascii="Calibri" w:eastAsia="Calibri" w:hAnsi="Calibri" w:cs="Calibri"/>
                <w:sz w:val="22"/>
                <w:szCs w:val="22"/>
              </w:rPr>
            </w:pPr>
            <w:r>
              <w:rPr>
                <w:rFonts w:ascii="Calibri" w:eastAsia="Calibri" w:hAnsi="Calibri" w:cs="Calibri"/>
                <w:b/>
                <w:sz w:val="22"/>
                <w:szCs w:val="22"/>
              </w:rPr>
              <w:t>Severity</w:t>
            </w:r>
            <w:r>
              <w:rPr>
                <w:rFonts w:ascii="Calibri" w:eastAsia="Calibri" w:hAnsi="Calibri" w:cs="Calibri"/>
                <w:b/>
                <w:sz w:val="22"/>
                <w:szCs w:val="22"/>
              </w:rPr>
              <w:br/>
              <w:t>(b)</w:t>
            </w:r>
          </w:p>
        </w:tc>
        <w:tc>
          <w:tcPr>
            <w:tcW w:w="992" w:type="dxa"/>
            <w:shd w:val="clear" w:color="auto" w:fill="FFFF99"/>
          </w:tcPr>
          <w:p w:rsidR="00090F44" w:rsidRDefault="00CD31B8">
            <w:pPr>
              <w:ind w:right="26"/>
              <w:jc w:val="center"/>
              <w:rPr>
                <w:rFonts w:ascii="Calibri" w:eastAsia="Calibri" w:hAnsi="Calibri" w:cs="Calibri"/>
                <w:sz w:val="22"/>
                <w:szCs w:val="22"/>
              </w:rPr>
            </w:pPr>
            <w:r>
              <w:rPr>
                <w:rFonts w:ascii="Calibri" w:eastAsia="Calibri" w:hAnsi="Calibri" w:cs="Calibri"/>
                <w:b/>
                <w:sz w:val="22"/>
                <w:szCs w:val="22"/>
              </w:rPr>
              <w:t>Risk Ranking</w:t>
            </w:r>
            <w:r>
              <w:rPr>
                <w:rFonts w:ascii="Calibri" w:eastAsia="Calibri" w:hAnsi="Calibri" w:cs="Calibri"/>
                <w:b/>
                <w:sz w:val="22"/>
                <w:szCs w:val="22"/>
              </w:rPr>
              <w:br/>
              <w:t>(= a x b)</w:t>
            </w:r>
          </w:p>
        </w:tc>
        <w:tc>
          <w:tcPr>
            <w:tcW w:w="1276" w:type="dxa"/>
            <w:shd w:val="clear" w:color="auto" w:fill="FFFF99"/>
          </w:tcPr>
          <w:p w:rsidR="00090F44" w:rsidRDefault="00CD31B8">
            <w:pPr>
              <w:ind w:right="26"/>
              <w:jc w:val="center"/>
              <w:rPr>
                <w:rFonts w:ascii="Calibri" w:eastAsia="Calibri" w:hAnsi="Calibri" w:cs="Calibri"/>
                <w:b/>
                <w:sz w:val="22"/>
                <w:szCs w:val="22"/>
              </w:rPr>
            </w:pPr>
            <w:r>
              <w:rPr>
                <w:rFonts w:ascii="Calibri" w:eastAsia="Calibri" w:hAnsi="Calibri" w:cs="Calibri"/>
                <w:b/>
                <w:sz w:val="22"/>
                <w:szCs w:val="22"/>
              </w:rPr>
              <w:t>After mitigation</w:t>
            </w:r>
          </w:p>
        </w:tc>
      </w:tr>
      <w:tr w:rsidR="00090F44">
        <w:tc>
          <w:tcPr>
            <w:tcW w:w="2015" w:type="dxa"/>
          </w:tcPr>
          <w:p w:rsidR="00090F44" w:rsidRDefault="00CD31B8">
            <w:pPr>
              <w:ind w:right="26"/>
              <w:rPr>
                <w:rFonts w:ascii="Calibri" w:eastAsia="Calibri" w:hAnsi="Calibri" w:cs="Calibri"/>
                <w:sz w:val="22"/>
                <w:szCs w:val="22"/>
              </w:rPr>
            </w:pPr>
            <w:r>
              <w:rPr>
                <w:rFonts w:ascii="Calibri" w:eastAsia="Calibri" w:hAnsi="Calibri" w:cs="Calibri"/>
                <w:sz w:val="22"/>
                <w:szCs w:val="22"/>
              </w:rPr>
              <w:t>Local Lockdown</w:t>
            </w:r>
          </w:p>
        </w:tc>
        <w:tc>
          <w:tcPr>
            <w:tcW w:w="7616" w:type="dxa"/>
          </w:tcPr>
          <w:p w:rsidR="00090F44" w:rsidRDefault="00CD31B8">
            <w:pPr>
              <w:ind w:right="26"/>
              <w:rPr>
                <w:rFonts w:ascii="Calibri" w:eastAsia="Calibri" w:hAnsi="Calibri" w:cs="Calibri"/>
                <w:sz w:val="22"/>
                <w:szCs w:val="22"/>
              </w:rPr>
            </w:pPr>
            <w:r>
              <w:rPr>
                <w:rFonts w:ascii="Calibri" w:eastAsia="Calibri" w:hAnsi="Calibri" w:cs="Calibri"/>
                <w:sz w:val="22"/>
                <w:szCs w:val="22"/>
              </w:rPr>
              <w:t>Plan to ensure all teaching can return to remote learning online including</w:t>
            </w:r>
          </w:p>
          <w:p w:rsidR="00090F44" w:rsidRDefault="00CD31B8">
            <w:pPr>
              <w:numPr>
                <w:ilvl w:val="0"/>
                <w:numId w:val="3"/>
              </w:numPr>
              <w:pBdr>
                <w:top w:val="nil"/>
                <w:left w:val="nil"/>
                <w:bottom w:val="nil"/>
                <w:right w:val="nil"/>
                <w:between w:val="nil"/>
              </w:pBdr>
              <w:ind w:right="26"/>
              <w:rPr>
                <w:rFonts w:ascii="Calibri" w:eastAsia="Calibri" w:hAnsi="Calibri" w:cs="Calibri"/>
                <w:color w:val="000000"/>
                <w:sz w:val="22"/>
                <w:szCs w:val="22"/>
              </w:rPr>
            </w:pPr>
            <w:r>
              <w:rPr>
                <w:rFonts w:ascii="Calibri" w:eastAsia="Calibri" w:hAnsi="Calibri" w:cs="Calibri"/>
                <w:color w:val="000000"/>
                <w:sz w:val="22"/>
                <w:szCs w:val="22"/>
              </w:rPr>
              <w:t>All schools have a buddy system in place in order to  check staff welfare</w:t>
            </w:r>
          </w:p>
          <w:p w:rsidR="00090F44" w:rsidRDefault="00CD31B8">
            <w:pPr>
              <w:numPr>
                <w:ilvl w:val="0"/>
                <w:numId w:val="3"/>
              </w:numPr>
              <w:pBdr>
                <w:top w:val="nil"/>
                <w:left w:val="nil"/>
                <w:bottom w:val="nil"/>
                <w:right w:val="nil"/>
                <w:between w:val="nil"/>
              </w:pBdr>
              <w:ind w:right="26"/>
              <w:rPr>
                <w:rFonts w:ascii="Calibri" w:eastAsia="Calibri" w:hAnsi="Calibri" w:cs="Calibri"/>
                <w:color w:val="000000"/>
                <w:sz w:val="22"/>
                <w:szCs w:val="22"/>
              </w:rPr>
            </w:pPr>
            <w:r>
              <w:rPr>
                <w:rFonts w:ascii="Calibri" w:eastAsia="Calibri" w:hAnsi="Calibri" w:cs="Calibri"/>
                <w:color w:val="000000"/>
                <w:sz w:val="22"/>
                <w:szCs w:val="22"/>
              </w:rPr>
              <w:t>Regular phone calls home to check student well-being</w:t>
            </w:r>
          </w:p>
          <w:p w:rsidR="00090F44" w:rsidRDefault="00090F44">
            <w:pPr>
              <w:ind w:right="26"/>
              <w:rPr>
                <w:rFonts w:ascii="Calibri" w:eastAsia="Calibri" w:hAnsi="Calibri" w:cs="Calibri"/>
                <w:sz w:val="22"/>
                <w:szCs w:val="22"/>
              </w:rPr>
            </w:pPr>
          </w:p>
        </w:tc>
        <w:tc>
          <w:tcPr>
            <w:tcW w:w="1560" w:type="dxa"/>
            <w:vAlign w:val="center"/>
          </w:tcPr>
          <w:p w:rsidR="00090F44" w:rsidRDefault="00CD31B8">
            <w:pPr>
              <w:jc w:val="center"/>
              <w:rPr>
                <w:rFonts w:ascii="Calibri" w:eastAsia="Calibri" w:hAnsi="Calibri" w:cs="Calibri"/>
                <w:sz w:val="22"/>
                <w:szCs w:val="22"/>
              </w:rPr>
            </w:pPr>
            <w:r>
              <w:rPr>
                <w:rFonts w:ascii="Calibri" w:eastAsia="Calibri" w:hAnsi="Calibri" w:cs="Calibri"/>
                <w:sz w:val="22"/>
                <w:szCs w:val="22"/>
              </w:rPr>
              <w:t>4</w:t>
            </w:r>
          </w:p>
        </w:tc>
        <w:tc>
          <w:tcPr>
            <w:tcW w:w="1417" w:type="dxa"/>
            <w:vAlign w:val="center"/>
          </w:tcPr>
          <w:p w:rsidR="00090F44" w:rsidRDefault="00CD31B8">
            <w:pPr>
              <w:jc w:val="center"/>
              <w:rPr>
                <w:rFonts w:ascii="Calibri" w:eastAsia="Calibri" w:hAnsi="Calibri" w:cs="Calibri"/>
                <w:sz w:val="22"/>
                <w:szCs w:val="22"/>
              </w:rPr>
            </w:pPr>
            <w:r>
              <w:rPr>
                <w:rFonts w:ascii="Calibri" w:eastAsia="Calibri" w:hAnsi="Calibri" w:cs="Calibri"/>
                <w:sz w:val="22"/>
                <w:szCs w:val="22"/>
              </w:rPr>
              <w:t>4</w:t>
            </w:r>
          </w:p>
        </w:tc>
        <w:tc>
          <w:tcPr>
            <w:tcW w:w="992" w:type="dxa"/>
            <w:vAlign w:val="center"/>
          </w:tcPr>
          <w:p w:rsidR="00090F44" w:rsidRDefault="00CD31B8">
            <w:pPr>
              <w:jc w:val="center"/>
              <w:rPr>
                <w:rFonts w:ascii="Calibri" w:eastAsia="Calibri" w:hAnsi="Calibri" w:cs="Calibri"/>
                <w:sz w:val="22"/>
                <w:szCs w:val="22"/>
              </w:rPr>
            </w:pPr>
            <w:r>
              <w:rPr>
                <w:rFonts w:ascii="Calibri" w:eastAsia="Calibri" w:hAnsi="Calibri" w:cs="Calibri"/>
                <w:sz w:val="22"/>
                <w:szCs w:val="22"/>
              </w:rPr>
              <w:t>16</w:t>
            </w:r>
          </w:p>
        </w:tc>
        <w:tc>
          <w:tcPr>
            <w:tcW w:w="1276" w:type="dxa"/>
          </w:tcPr>
          <w:p w:rsidR="00090F44" w:rsidRDefault="00090F44">
            <w:pPr>
              <w:jc w:val="center"/>
              <w:rPr>
                <w:rFonts w:ascii="Calibri" w:eastAsia="Calibri" w:hAnsi="Calibri" w:cs="Calibri"/>
                <w:sz w:val="22"/>
                <w:szCs w:val="22"/>
              </w:rPr>
            </w:pPr>
          </w:p>
          <w:p w:rsidR="00090F44" w:rsidRDefault="00CD31B8">
            <w:pPr>
              <w:jc w:val="center"/>
              <w:rPr>
                <w:rFonts w:ascii="Calibri" w:eastAsia="Calibri" w:hAnsi="Calibri" w:cs="Calibri"/>
                <w:sz w:val="22"/>
                <w:szCs w:val="22"/>
              </w:rPr>
            </w:pPr>
            <w:r>
              <w:rPr>
                <w:rFonts w:ascii="Calibri" w:eastAsia="Calibri" w:hAnsi="Calibri" w:cs="Calibri"/>
                <w:sz w:val="22"/>
                <w:szCs w:val="22"/>
              </w:rPr>
              <w:t>4x3=12</w:t>
            </w:r>
          </w:p>
        </w:tc>
      </w:tr>
    </w:tbl>
    <w:p w:rsidR="00090F44" w:rsidRDefault="00090F44">
      <w:pPr>
        <w:ind w:right="26"/>
        <w:rPr>
          <w:rFonts w:ascii="Calibri" w:eastAsia="Calibri" w:hAnsi="Calibri" w:cs="Calibri"/>
          <w:sz w:val="22"/>
          <w:szCs w:val="22"/>
        </w:rPr>
      </w:pPr>
    </w:p>
    <w:p w:rsidR="00090F44" w:rsidRDefault="00090F44">
      <w:pPr>
        <w:ind w:right="26"/>
        <w:rPr>
          <w:rFonts w:ascii="Calibri" w:eastAsia="Calibri" w:hAnsi="Calibri" w:cs="Calibri"/>
          <w:sz w:val="22"/>
          <w:szCs w:val="22"/>
        </w:rPr>
      </w:pPr>
    </w:p>
    <w:p w:rsidR="00090F44" w:rsidRDefault="00090F44">
      <w:pPr>
        <w:ind w:right="26"/>
        <w:rPr>
          <w:rFonts w:ascii="Calibri" w:eastAsia="Calibri" w:hAnsi="Calibri" w:cs="Calibri"/>
          <w:sz w:val="22"/>
          <w:szCs w:val="22"/>
        </w:rPr>
      </w:pPr>
    </w:p>
    <w:tbl>
      <w:tblPr>
        <w:tblStyle w:val="af8"/>
        <w:tblW w:w="12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2268"/>
        <w:gridCol w:w="1084"/>
        <w:gridCol w:w="2976"/>
        <w:gridCol w:w="5954"/>
      </w:tblGrid>
      <w:tr w:rsidR="00090F44">
        <w:tc>
          <w:tcPr>
            <w:tcW w:w="421" w:type="dxa"/>
            <w:shd w:val="clear" w:color="auto" w:fill="EEECE1"/>
          </w:tcPr>
          <w:p w:rsidR="00090F44" w:rsidRDefault="00090F44">
            <w:pPr>
              <w:ind w:right="26"/>
              <w:rPr>
                <w:rFonts w:ascii="Calibri" w:eastAsia="Calibri" w:hAnsi="Calibri" w:cs="Calibri"/>
                <w:b/>
              </w:rPr>
            </w:pPr>
          </w:p>
        </w:tc>
        <w:tc>
          <w:tcPr>
            <w:tcW w:w="2268" w:type="dxa"/>
            <w:shd w:val="clear" w:color="auto" w:fill="EEECE1"/>
          </w:tcPr>
          <w:p w:rsidR="00090F44" w:rsidRDefault="00CD31B8">
            <w:pPr>
              <w:ind w:right="26"/>
              <w:rPr>
                <w:rFonts w:ascii="Calibri" w:eastAsia="Calibri" w:hAnsi="Calibri" w:cs="Calibri"/>
                <w:b/>
              </w:rPr>
            </w:pPr>
            <w:r>
              <w:rPr>
                <w:rFonts w:ascii="Calibri" w:eastAsia="Calibri" w:hAnsi="Calibri" w:cs="Calibri"/>
                <w:b/>
              </w:rPr>
              <w:t>Likelihood</w:t>
            </w:r>
          </w:p>
        </w:tc>
        <w:tc>
          <w:tcPr>
            <w:tcW w:w="1084" w:type="dxa"/>
            <w:shd w:val="clear" w:color="auto" w:fill="EEECE1"/>
          </w:tcPr>
          <w:p w:rsidR="00090F44" w:rsidRDefault="00CD31B8">
            <w:pPr>
              <w:ind w:right="26"/>
              <w:rPr>
                <w:rFonts w:ascii="Calibri" w:eastAsia="Calibri" w:hAnsi="Calibri" w:cs="Calibri"/>
                <w:b/>
              </w:rPr>
            </w:pPr>
            <w:r>
              <w:rPr>
                <w:rFonts w:ascii="Calibri" w:eastAsia="Calibri" w:hAnsi="Calibri" w:cs="Calibri"/>
                <w:b/>
              </w:rPr>
              <w:t>Multiply</w:t>
            </w:r>
          </w:p>
          <w:p w:rsidR="00090F44" w:rsidRDefault="00090F44">
            <w:pPr>
              <w:ind w:right="26"/>
              <w:rPr>
                <w:rFonts w:ascii="Calibri" w:eastAsia="Calibri" w:hAnsi="Calibri" w:cs="Calibri"/>
                <w:b/>
              </w:rPr>
            </w:pPr>
          </w:p>
        </w:tc>
        <w:tc>
          <w:tcPr>
            <w:tcW w:w="2976" w:type="dxa"/>
            <w:shd w:val="clear" w:color="auto" w:fill="EEECE1"/>
          </w:tcPr>
          <w:p w:rsidR="00090F44" w:rsidRDefault="00CD31B8">
            <w:pPr>
              <w:ind w:right="26"/>
              <w:rPr>
                <w:rFonts w:ascii="Calibri" w:eastAsia="Calibri" w:hAnsi="Calibri" w:cs="Calibri"/>
                <w:b/>
              </w:rPr>
            </w:pPr>
            <w:r>
              <w:rPr>
                <w:rFonts w:ascii="Calibri" w:eastAsia="Calibri" w:hAnsi="Calibri" w:cs="Calibri"/>
                <w:b/>
              </w:rPr>
              <w:t>Severity</w:t>
            </w:r>
          </w:p>
        </w:tc>
        <w:tc>
          <w:tcPr>
            <w:tcW w:w="5954" w:type="dxa"/>
            <w:shd w:val="clear" w:color="auto" w:fill="EEECE1"/>
          </w:tcPr>
          <w:p w:rsidR="00090F44" w:rsidRDefault="00CD31B8">
            <w:pPr>
              <w:ind w:right="26"/>
              <w:rPr>
                <w:rFonts w:ascii="Calibri" w:eastAsia="Calibri" w:hAnsi="Calibri" w:cs="Calibri"/>
                <w:b/>
              </w:rPr>
            </w:pPr>
            <w:r>
              <w:rPr>
                <w:rFonts w:ascii="Calibri" w:eastAsia="Calibri" w:hAnsi="Calibri" w:cs="Calibri"/>
                <w:b/>
              </w:rPr>
              <w:t>Priority</w:t>
            </w:r>
          </w:p>
        </w:tc>
      </w:tr>
      <w:tr w:rsidR="00090F44">
        <w:tc>
          <w:tcPr>
            <w:tcW w:w="421" w:type="dxa"/>
            <w:shd w:val="clear" w:color="auto" w:fill="EEECE1"/>
          </w:tcPr>
          <w:p w:rsidR="00090F44" w:rsidRDefault="00CD31B8">
            <w:pPr>
              <w:ind w:right="26"/>
              <w:rPr>
                <w:rFonts w:ascii="Calibri" w:eastAsia="Calibri" w:hAnsi="Calibri" w:cs="Calibri"/>
                <w:b/>
              </w:rPr>
            </w:pPr>
            <w:r>
              <w:rPr>
                <w:rFonts w:ascii="Calibri" w:eastAsia="Calibri" w:hAnsi="Calibri" w:cs="Calibri"/>
                <w:b/>
              </w:rPr>
              <w:t>1</w:t>
            </w:r>
          </w:p>
        </w:tc>
        <w:tc>
          <w:tcPr>
            <w:tcW w:w="2268" w:type="dxa"/>
            <w:shd w:val="clear" w:color="auto" w:fill="EEECE1"/>
          </w:tcPr>
          <w:p w:rsidR="00090F44" w:rsidRDefault="00CD31B8">
            <w:pPr>
              <w:ind w:right="26"/>
              <w:rPr>
                <w:rFonts w:ascii="Calibri" w:eastAsia="Calibri" w:hAnsi="Calibri" w:cs="Calibri"/>
                <w:b/>
              </w:rPr>
            </w:pPr>
            <w:r>
              <w:rPr>
                <w:rFonts w:ascii="Calibri" w:eastAsia="Calibri" w:hAnsi="Calibri" w:cs="Calibri"/>
                <w:b/>
              </w:rPr>
              <w:t>Highly unlikely</w:t>
            </w:r>
          </w:p>
        </w:tc>
        <w:tc>
          <w:tcPr>
            <w:tcW w:w="1084" w:type="dxa"/>
            <w:shd w:val="clear" w:color="auto" w:fill="EEECE1"/>
          </w:tcPr>
          <w:p w:rsidR="00090F44" w:rsidRDefault="00CD31B8">
            <w:pPr>
              <w:ind w:right="26"/>
              <w:rPr>
                <w:rFonts w:ascii="Calibri" w:eastAsia="Calibri" w:hAnsi="Calibri" w:cs="Calibri"/>
                <w:b/>
              </w:rPr>
            </w:pPr>
            <w:r>
              <w:rPr>
                <w:rFonts w:ascii="Calibri" w:eastAsia="Calibri" w:hAnsi="Calibri" w:cs="Calibri"/>
                <w:b/>
              </w:rPr>
              <w:t>1</w:t>
            </w:r>
          </w:p>
        </w:tc>
        <w:tc>
          <w:tcPr>
            <w:tcW w:w="2976" w:type="dxa"/>
            <w:shd w:val="clear" w:color="auto" w:fill="EEECE1"/>
          </w:tcPr>
          <w:p w:rsidR="00090F44" w:rsidRDefault="00CD31B8">
            <w:pPr>
              <w:ind w:right="26"/>
              <w:rPr>
                <w:rFonts w:ascii="Calibri" w:eastAsia="Calibri" w:hAnsi="Calibri" w:cs="Calibri"/>
                <w:b/>
              </w:rPr>
            </w:pPr>
            <w:r>
              <w:rPr>
                <w:rFonts w:ascii="Calibri" w:eastAsia="Calibri" w:hAnsi="Calibri" w:cs="Calibri"/>
                <w:b/>
              </w:rPr>
              <w:t>Trivial</w:t>
            </w:r>
          </w:p>
        </w:tc>
        <w:tc>
          <w:tcPr>
            <w:tcW w:w="5954" w:type="dxa"/>
            <w:shd w:val="clear" w:color="auto" w:fill="79FFB6"/>
          </w:tcPr>
          <w:p w:rsidR="00090F44" w:rsidRDefault="00CD31B8">
            <w:pPr>
              <w:ind w:right="26"/>
              <w:rPr>
                <w:rFonts w:ascii="Calibri" w:eastAsia="Calibri" w:hAnsi="Calibri" w:cs="Calibri"/>
              </w:rPr>
            </w:pPr>
            <w:r>
              <w:rPr>
                <w:rFonts w:ascii="Calibri" w:eastAsia="Calibri" w:hAnsi="Calibri" w:cs="Calibri"/>
              </w:rPr>
              <w:t>Very Low Priority - No Action Required</w:t>
            </w:r>
          </w:p>
        </w:tc>
      </w:tr>
      <w:tr w:rsidR="00090F44">
        <w:tc>
          <w:tcPr>
            <w:tcW w:w="421" w:type="dxa"/>
            <w:shd w:val="clear" w:color="auto" w:fill="EEECE1"/>
          </w:tcPr>
          <w:p w:rsidR="00090F44" w:rsidRDefault="00CD31B8">
            <w:pPr>
              <w:ind w:right="26"/>
              <w:rPr>
                <w:rFonts w:ascii="Calibri" w:eastAsia="Calibri" w:hAnsi="Calibri" w:cs="Calibri"/>
                <w:b/>
              </w:rPr>
            </w:pPr>
            <w:r>
              <w:rPr>
                <w:rFonts w:ascii="Calibri" w:eastAsia="Calibri" w:hAnsi="Calibri" w:cs="Calibri"/>
                <w:b/>
              </w:rPr>
              <w:t>2</w:t>
            </w:r>
          </w:p>
        </w:tc>
        <w:tc>
          <w:tcPr>
            <w:tcW w:w="2268" w:type="dxa"/>
            <w:shd w:val="clear" w:color="auto" w:fill="EEECE1"/>
          </w:tcPr>
          <w:p w:rsidR="00090F44" w:rsidRDefault="00CD31B8">
            <w:pPr>
              <w:ind w:right="26"/>
              <w:rPr>
                <w:rFonts w:ascii="Calibri" w:eastAsia="Calibri" w:hAnsi="Calibri" w:cs="Calibri"/>
                <w:b/>
              </w:rPr>
            </w:pPr>
            <w:r>
              <w:rPr>
                <w:rFonts w:ascii="Calibri" w:eastAsia="Calibri" w:hAnsi="Calibri" w:cs="Calibri"/>
                <w:b/>
              </w:rPr>
              <w:t>Unlikely</w:t>
            </w:r>
          </w:p>
        </w:tc>
        <w:tc>
          <w:tcPr>
            <w:tcW w:w="1084" w:type="dxa"/>
            <w:shd w:val="clear" w:color="auto" w:fill="EEECE1"/>
          </w:tcPr>
          <w:p w:rsidR="00090F44" w:rsidRDefault="00CD31B8">
            <w:pPr>
              <w:ind w:right="26"/>
              <w:rPr>
                <w:rFonts w:ascii="Calibri" w:eastAsia="Calibri" w:hAnsi="Calibri" w:cs="Calibri"/>
                <w:b/>
              </w:rPr>
            </w:pPr>
            <w:r>
              <w:rPr>
                <w:rFonts w:ascii="Calibri" w:eastAsia="Calibri" w:hAnsi="Calibri" w:cs="Calibri"/>
                <w:b/>
              </w:rPr>
              <w:t>2</w:t>
            </w:r>
          </w:p>
        </w:tc>
        <w:tc>
          <w:tcPr>
            <w:tcW w:w="2976" w:type="dxa"/>
            <w:shd w:val="clear" w:color="auto" w:fill="EEECE1"/>
          </w:tcPr>
          <w:p w:rsidR="00090F44" w:rsidRDefault="00CD31B8">
            <w:pPr>
              <w:ind w:right="26"/>
              <w:rPr>
                <w:rFonts w:ascii="Calibri" w:eastAsia="Calibri" w:hAnsi="Calibri" w:cs="Calibri"/>
                <w:b/>
              </w:rPr>
            </w:pPr>
            <w:r>
              <w:rPr>
                <w:rFonts w:ascii="Calibri" w:eastAsia="Calibri" w:hAnsi="Calibri" w:cs="Calibri"/>
                <w:b/>
              </w:rPr>
              <w:t>Minor injury</w:t>
            </w:r>
          </w:p>
        </w:tc>
        <w:tc>
          <w:tcPr>
            <w:tcW w:w="5954" w:type="dxa"/>
            <w:shd w:val="clear" w:color="auto" w:fill="FF9900"/>
          </w:tcPr>
          <w:p w:rsidR="00090F44" w:rsidRDefault="00CD31B8">
            <w:pPr>
              <w:ind w:right="26"/>
              <w:rPr>
                <w:rFonts w:ascii="Calibri" w:eastAsia="Calibri" w:hAnsi="Calibri" w:cs="Calibri"/>
              </w:rPr>
            </w:pPr>
            <w:r>
              <w:rPr>
                <w:rFonts w:ascii="Calibri" w:eastAsia="Calibri" w:hAnsi="Calibri" w:cs="Calibri"/>
              </w:rPr>
              <w:t>Low Priority – Risk no 2-4</w:t>
            </w:r>
          </w:p>
        </w:tc>
      </w:tr>
      <w:tr w:rsidR="00090F44">
        <w:tc>
          <w:tcPr>
            <w:tcW w:w="421" w:type="dxa"/>
            <w:shd w:val="clear" w:color="auto" w:fill="EEECE1"/>
          </w:tcPr>
          <w:p w:rsidR="00090F44" w:rsidRDefault="00CD31B8">
            <w:pPr>
              <w:ind w:right="26"/>
              <w:rPr>
                <w:rFonts w:ascii="Calibri" w:eastAsia="Calibri" w:hAnsi="Calibri" w:cs="Calibri"/>
                <w:b/>
              </w:rPr>
            </w:pPr>
            <w:r>
              <w:rPr>
                <w:rFonts w:ascii="Calibri" w:eastAsia="Calibri" w:hAnsi="Calibri" w:cs="Calibri"/>
                <w:b/>
              </w:rPr>
              <w:t>3</w:t>
            </w:r>
          </w:p>
        </w:tc>
        <w:tc>
          <w:tcPr>
            <w:tcW w:w="2268" w:type="dxa"/>
            <w:shd w:val="clear" w:color="auto" w:fill="EEECE1"/>
          </w:tcPr>
          <w:p w:rsidR="00090F44" w:rsidRDefault="00CD31B8">
            <w:pPr>
              <w:ind w:right="26"/>
              <w:rPr>
                <w:rFonts w:ascii="Calibri" w:eastAsia="Calibri" w:hAnsi="Calibri" w:cs="Calibri"/>
                <w:b/>
              </w:rPr>
            </w:pPr>
            <w:r>
              <w:rPr>
                <w:rFonts w:ascii="Calibri" w:eastAsia="Calibri" w:hAnsi="Calibri" w:cs="Calibri"/>
                <w:b/>
              </w:rPr>
              <w:t>Possible</w:t>
            </w:r>
          </w:p>
        </w:tc>
        <w:tc>
          <w:tcPr>
            <w:tcW w:w="1084" w:type="dxa"/>
            <w:shd w:val="clear" w:color="auto" w:fill="EEECE1"/>
          </w:tcPr>
          <w:p w:rsidR="00090F44" w:rsidRDefault="00CD31B8">
            <w:pPr>
              <w:ind w:right="26"/>
              <w:rPr>
                <w:rFonts w:ascii="Calibri" w:eastAsia="Calibri" w:hAnsi="Calibri" w:cs="Calibri"/>
                <w:b/>
              </w:rPr>
            </w:pPr>
            <w:r>
              <w:rPr>
                <w:rFonts w:ascii="Calibri" w:eastAsia="Calibri" w:hAnsi="Calibri" w:cs="Calibri"/>
                <w:b/>
              </w:rPr>
              <w:t>3</w:t>
            </w:r>
          </w:p>
        </w:tc>
        <w:tc>
          <w:tcPr>
            <w:tcW w:w="2976" w:type="dxa"/>
            <w:shd w:val="clear" w:color="auto" w:fill="EEECE1"/>
          </w:tcPr>
          <w:p w:rsidR="00090F44" w:rsidRDefault="00CD31B8">
            <w:pPr>
              <w:ind w:right="26"/>
              <w:rPr>
                <w:rFonts w:ascii="Calibri" w:eastAsia="Calibri" w:hAnsi="Calibri" w:cs="Calibri"/>
                <w:b/>
              </w:rPr>
            </w:pPr>
            <w:r>
              <w:rPr>
                <w:rFonts w:ascii="Calibri" w:eastAsia="Calibri" w:hAnsi="Calibri" w:cs="Calibri"/>
                <w:b/>
              </w:rPr>
              <w:t>Over 3-day injury</w:t>
            </w:r>
          </w:p>
        </w:tc>
        <w:tc>
          <w:tcPr>
            <w:tcW w:w="5954" w:type="dxa"/>
            <w:shd w:val="clear" w:color="auto" w:fill="FF9900"/>
          </w:tcPr>
          <w:p w:rsidR="00090F44" w:rsidRDefault="00CD31B8">
            <w:pPr>
              <w:ind w:right="26"/>
              <w:rPr>
                <w:rFonts w:ascii="Calibri" w:eastAsia="Calibri" w:hAnsi="Calibri" w:cs="Calibri"/>
              </w:rPr>
            </w:pPr>
            <w:r>
              <w:rPr>
                <w:rFonts w:ascii="Calibri" w:eastAsia="Calibri" w:hAnsi="Calibri" w:cs="Calibri"/>
              </w:rPr>
              <w:t>Medium Priority – Risk no 5-9</w:t>
            </w:r>
          </w:p>
        </w:tc>
      </w:tr>
      <w:tr w:rsidR="00090F44">
        <w:tc>
          <w:tcPr>
            <w:tcW w:w="421" w:type="dxa"/>
            <w:shd w:val="clear" w:color="auto" w:fill="EEECE1"/>
          </w:tcPr>
          <w:p w:rsidR="00090F44" w:rsidRDefault="00CD31B8">
            <w:pPr>
              <w:ind w:right="26"/>
              <w:rPr>
                <w:rFonts w:ascii="Calibri" w:eastAsia="Calibri" w:hAnsi="Calibri" w:cs="Calibri"/>
                <w:b/>
              </w:rPr>
            </w:pPr>
            <w:r>
              <w:rPr>
                <w:rFonts w:ascii="Calibri" w:eastAsia="Calibri" w:hAnsi="Calibri" w:cs="Calibri"/>
                <w:b/>
              </w:rPr>
              <w:t>4</w:t>
            </w:r>
          </w:p>
        </w:tc>
        <w:tc>
          <w:tcPr>
            <w:tcW w:w="2268" w:type="dxa"/>
            <w:shd w:val="clear" w:color="auto" w:fill="EEECE1"/>
          </w:tcPr>
          <w:p w:rsidR="00090F44" w:rsidRDefault="00CD31B8">
            <w:pPr>
              <w:ind w:right="26"/>
              <w:rPr>
                <w:rFonts w:ascii="Calibri" w:eastAsia="Calibri" w:hAnsi="Calibri" w:cs="Calibri"/>
                <w:b/>
              </w:rPr>
            </w:pPr>
            <w:r>
              <w:rPr>
                <w:rFonts w:ascii="Calibri" w:eastAsia="Calibri" w:hAnsi="Calibri" w:cs="Calibri"/>
                <w:b/>
              </w:rPr>
              <w:t>Probable</w:t>
            </w:r>
          </w:p>
        </w:tc>
        <w:tc>
          <w:tcPr>
            <w:tcW w:w="1084" w:type="dxa"/>
            <w:shd w:val="clear" w:color="auto" w:fill="EEECE1"/>
          </w:tcPr>
          <w:p w:rsidR="00090F44" w:rsidRDefault="00CD31B8">
            <w:pPr>
              <w:ind w:right="26"/>
              <w:rPr>
                <w:rFonts w:ascii="Calibri" w:eastAsia="Calibri" w:hAnsi="Calibri" w:cs="Calibri"/>
                <w:b/>
              </w:rPr>
            </w:pPr>
            <w:r>
              <w:rPr>
                <w:rFonts w:ascii="Calibri" w:eastAsia="Calibri" w:hAnsi="Calibri" w:cs="Calibri"/>
                <w:b/>
              </w:rPr>
              <w:t>4</w:t>
            </w:r>
          </w:p>
        </w:tc>
        <w:tc>
          <w:tcPr>
            <w:tcW w:w="2976" w:type="dxa"/>
            <w:shd w:val="clear" w:color="auto" w:fill="EEECE1"/>
          </w:tcPr>
          <w:p w:rsidR="00090F44" w:rsidRDefault="00CD31B8">
            <w:pPr>
              <w:ind w:right="26"/>
              <w:rPr>
                <w:rFonts w:ascii="Calibri" w:eastAsia="Calibri" w:hAnsi="Calibri" w:cs="Calibri"/>
                <w:b/>
              </w:rPr>
            </w:pPr>
            <w:r>
              <w:rPr>
                <w:rFonts w:ascii="Calibri" w:eastAsia="Calibri" w:hAnsi="Calibri" w:cs="Calibri"/>
                <w:b/>
              </w:rPr>
              <w:t>Major Injury</w:t>
            </w:r>
          </w:p>
        </w:tc>
        <w:tc>
          <w:tcPr>
            <w:tcW w:w="5954" w:type="dxa"/>
            <w:shd w:val="clear" w:color="auto" w:fill="FF0000"/>
          </w:tcPr>
          <w:p w:rsidR="00090F44" w:rsidRDefault="00CD31B8">
            <w:pPr>
              <w:ind w:right="26"/>
              <w:rPr>
                <w:rFonts w:ascii="Calibri" w:eastAsia="Calibri" w:hAnsi="Calibri" w:cs="Calibri"/>
              </w:rPr>
            </w:pPr>
            <w:r>
              <w:rPr>
                <w:rFonts w:ascii="Calibri" w:eastAsia="Calibri" w:hAnsi="Calibri" w:cs="Calibri"/>
              </w:rPr>
              <w:t>High Priority – Risk no 10-12</w:t>
            </w:r>
          </w:p>
        </w:tc>
      </w:tr>
      <w:tr w:rsidR="00090F44">
        <w:tc>
          <w:tcPr>
            <w:tcW w:w="421" w:type="dxa"/>
            <w:shd w:val="clear" w:color="auto" w:fill="EEECE1"/>
          </w:tcPr>
          <w:p w:rsidR="00090F44" w:rsidRDefault="00CD31B8">
            <w:pPr>
              <w:ind w:right="26"/>
              <w:rPr>
                <w:rFonts w:ascii="Calibri" w:eastAsia="Calibri" w:hAnsi="Calibri" w:cs="Calibri"/>
                <w:b/>
              </w:rPr>
            </w:pPr>
            <w:r>
              <w:rPr>
                <w:rFonts w:ascii="Calibri" w:eastAsia="Calibri" w:hAnsi="Calibri" w:cs="Calibri"/>
                <w:b/>
              </w:rPr>
              <w:t>5</w:t>
            </w:r>
          </w:p>
        </w:tc>
        <w:tc>
          <w:tcPr>
            <w:tcW w:w="2268" w:type="dxa"/>
            <w:shd w:val="clear" w:color="auto" w:fill="EEECE1"/>
          </w:tcPr>
          <w:p w:rsidR="00090F44" w:rsidRDefault="00CD31B8">
            <w:pPr>
              <w:ind w:right="26"/>
              <w:rPr>
                <w:rFonts w:ascii="Calibri" w:eastAsia="Calibri" w:hAnsi="Calibri" w:cs="Calibri"/>
                <w:b/>
              </w:rPr>
            </w:pPr>
            <w:r>
              <w:rPr>
                <w:rFonts w:ascii="Calibri" w:eastAsia="Calibri" w:hAnsi="Calibri" w:cs="Calibri"/>
                <w:b/>
              </w:rPr>
              <w:t>Certain</w:t>
            </w:r>
          </w:p>
        </w:tc>
        <w:tc>
          <w:tcPr>
            <w:tcW w:w="1084" w:type="dxa"/>
            <w:shd w:val="clear" w:color="auto" w:fill="EEECE1"/>
          </w:tcPr>
          <w:p w:rsidR="00090F44" w:rsidRDefault="00CD31B8">
            <w:pPr>
              <w:ind w:right="26"/>
              <w:rPr>
                <w:rFonts w:ascii="Calibri" w:eastAsia="Calibri" w:hAnsi="Calibri" w:cs="Calibri"/>
                <w:b/>
              </w:rPr>
            </w:pPr>
            <w:r>
              <w:rPr>
                <w:rFonts w:ascii="Calibri" w:eastAsia="Calibri" w:hAnsi="Calibri" w:cs="Calibri"/>
                <w:b/>
              </w:rPr>
              <w:t>5</w:t>
            </w:r>
          </w:p>
        </w:tc>
        <w:tc>
          <w:tcPr>
            <w:tcW w:w="2976" w:type="dxa"/>
            <w:shd w:val="clear" w:color="auto" w:fill="EEECE1"/>
          </w:tcPr>
          <w:p w:rsidR="00090F44" w:rsidRDefault="00CD31B8">
            <w:pPr>
              <w:ind w:right="26"/>
              <w:rPr>
                <w:rFonts w:ascii="Calibri" w:eastAsia="Calibri" w:hAnsi="Calibri" w:cs="Calibri"/>
                <w:b/>
              </w:rPr>
            </w:pPr>
            <w:r>
              <w:rPr>
                <w:rFonts w:ascii="Calibri" w:eastAsia="Calibri" w:hAnsi="Calibri" w:cs="Calibri"/>
                <w:b/>
              </w:rPr>
              <w:t>Incapacity or Death</w:t>
            </w:r>
          </w:p>
        </w:tc>
        <w:tc>
          <w:tcPr>
            <w:tcW w:w="5954" w:type="dxa"/>
            <w:shd w:val="clear" w:color="auto" w:fill="FF0000"/>
          </w:tcPr>
          <w:p w:rsidR="00090F44" w:rsidRDefault="00CD31B8">
            <w:pPr>
              <w:ind w:right="26"/>
              <w:rPr>
                <w:rFonts w:ascii="Calibri" w:eastAsia="Calibri" w:hAnsi="Calibri" w:cs="Calibri"/>
              </w:rPr>
            </w:pPr>
            <w:r>
              <w:rPr>
                <w:rFonts w:ascii="Calibri" w:eastAsia="Calibri" w:hAnsi="Calibri" w:cs="Calibri"/>
              </w:rPr>
              <w:t>Urgent Action – Risk no 15-25</w:t>
            </w:r>
          </w:p>
        </w:tc>
      </w:tr>
      <w:tr w:rsidR="00090F44">
        <w:tc>
          <w:tcPr>
            <w:tcW w:w="421" w:type="dxa"/>
            <w:shd w:val="clear" w:color="auto" w:fill="EEECE1"/>
          </w:tcPr>
          <w:p w:rsidR="00090F44" w:rsidRDefault="00090F44">
            <w:pPr>
              <w:ind w:right="26"/>
              <w:rPr>
                <w:rFonts w:ascii="Calibri" w:eastAsia="Calibri" w:hAnsi="Calibri" w:cs="Calibri"/>
                <w:b/>
              </w:rPr>
            </w:pPr>
          </w:p>
        </w:tc>
        <w:tc>
          <w:tcPr>
            <w:tcW w:w="2268" w:type="dxa"/>
            <w:shd w:val="clear" w:color="auto" w:fill="EEECE1"/>
          </w:tcPr>
          <w:p w:rsidR="00090F44" w:rsidRDefault="00090F44">
            <w:pPr>
              <w:ind w:right="26"/>
              <w:rPr>
                <w:rFonts w:ascii="Calibri" w:eastAsia="Calibri" w:hAnsi="Calibri" w:cs="Calibri"/>
                <w:b/>
              </w:rPr>
            </w:pPr>
          </w:p>
        </w:tc>
        <w:tc>
          <w:tcPr>
            <w:tcW w:w="1084" w:type="dxa"/>
            <w:shd w:val="clear" w:color="auto" w:fill="EEECE1"/>
          </w:tcPr>
          <w:p w:rsidR="00090F44" w:rsidRDefault="00090F44">
            <w:pPr>
              <w:ind w:right="26"/>
              <w:rPr>
                <w:rFonts w:ascii="Calibri" w:eastAsia="Calibri" w:hAnsi="Calibri" w:cs="Calibri"/>
                <w:b/>
              </w:rPr>
            </w:pPr>
          </w:p>
        </w:tc>
        <w:tc>
          <w:tcPr>
            <w:tcW w:w="2976" w:type="dxa"/>
            <w:shd w:val="clear" w:color="auto" w:fill="EEECE1"/>
          </w:tcPr>
          <w:p w:rsidR="00090F44" w:rsidRDefault="00090F44">
            <w:pPr>
              <w:ind w:right="26"/>
              <w:rPr>
                <w:rFonts w:ascii="Calibri" w:eastAsia="Calibri" w:hAnsi="Calibri" w:cs="Calibri"/>
                <w:b/>
              </w:rPr>
            </w:pPr>
          </w:p>
        </w:tc>
        <w:tc>
          <w:tcPr>
            <w:tcW w:w="5954" w:type="dxa"/>
            <w:shd w:val="clear" w:color="auto" w:fill="EEECE1"/>
          </w:tcPr>
          <w:p w:rsidR="00090F44" w:rsidRDefault="00090F44">
            <w:pPr>
              <w:ind w:right="26"/>
              <w:rPr>
                <w:rFonts w:ascii="Calibri" w:eastAsia="Calibri" w:hAnsi="Calibri" w:cs="Calibri"/>
              </w:rPr>
            </w:pPr>
          </w:p>
        </w:tc>
      </w:tr>
    </w:tbl>
    <w:p w:rsidR="00090F44" w:rsidRDefault="00090F44">
      <w:pPr>
        <w:ind w:right="26"/>
        <w:rPr>
          <w:rFonts w:ascii="Calibri" w:eastAsia="Calibri" w:hAnsi="Calibri" w:cs="Calibri"/>
          <w:sz w:val="22"/>
          <w:szCs w:val="22"/>
        </w:rPr>
      </w:pPr>
    </w:p>
    <w:p w:rsidR="00090F44" w:rsidRDefault="00090F44">
      <w:pPr>
        <w:ind w:right="26"/>
        <w:jc w:val="center"/>
        <w:rPr>
          <w:rFonts w:ascii="Calibri" w:eastAsia="Calibri" w:hAnsi="Calibri" w:cs="Calibri"/>
          <w:sz w:val="22"/>
          <w:szCs w:val="22"/>
        </w:rPr>
      </w:pPr>
    </w:p>
    <w:p w:rsidR="00090F44" w:rsidRDefault="00CD31B8">
      <w:pPr>
        <w:ind w:right="26"/>
        <w:jc w:val="center"/>
        <w:rPr>
          <w:rFonts w:ascii="Calibri" w:eastAsia="Calibri" w:hAnsi="Calibri" w:cs="Calibri"/>
          <w:sz w:val="22"/>
          <w:szCs w:val="22"/>
        </w:rPr>
      </w:pPr>
      <w:r>
        <w:br w:type="page"/>
      </w:r>
      <w:r>
        <w:rPr>
          <w:rFonts w:ascii="Calibri" w:eastAsia="Calibri" w:hAnsi="Calibri" w:cs="Calibri"/>
          <w:sz w:val="22"/>
          <w:szCs w:val="22"/>
        </w:rPr>
        <w:lastRenderedPageBreak/>
        <w:t xml:space="preserve"> </w:t>
      </w:r>
    </w:p>
    <w:p w:rsidR="00090F44" w:rsidRDefault="00090F44">
      <w:pPr>
        <w:ind w:right="26"/>
        <w:rPr>
          <w:rFonts w:ascii="Calibri" w:eastAsia="Calibri" w:hAnsi="Calibri" w:cs="Calibri"/>
          <w:sz w:val="22"/>
          <w:szCs w:val="22"/>
        </w:rPr>
      </w:pPr>
    </w:p>
    <w:sectPr w:rsidR="00090F44">
      <w:headerReference w:type="even" r:id="rId9"/>
      <w:headerReference w:type="default" r:id="rId10"/>
      <w:footerReference w:type="even" r:id="rId11"/>
      <w:footerReference w:type="default" r:id="rId12"/>
      <w:headerReference w:type="first" r:id="rId13"/>
      <w:footerReference w:type="first" r:id="rId14"/>
      <w:pgSz w:w="16838" w:h="11906"/>
      <w:pgMar w:top="900" w:right="1440" w:bottom="746"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62BD1" w:rsidRDefault="00362BD1">
      <w:r>
        <w:separator/>
      </w:r>
    </w:p>
  </w:endnote>
  <w:endnote w:type="continuationSeparator" w:id="0">
    <w:p w:rsidR="00362BD1" w:rsidRDefault="00362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90F44" w:rsidRDefault="00090F44">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90F44" w:rsidRDefault="00090F44">
    <w:pPr>
      <w:pBdr>
        <w:top w:val="nil"/>
        <w:left w:val="nil"/>
        <w:bottom w:val="nil"/>
        <w:right w:val="nil"/>
        <w:between w:val="nil"/>
      </w:pBdr>
      <w:tabs>
        <w:tab w:val="center" w:pos="4153"/>
        <w:tab w:val="right" w:pos="8306"/>
      </w:tabs>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90F44" w:rsidRDefault="00090F44">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62BD1" w:rsidRDefault="00362BD1">
      <w:r>
        <w:separator/>
      </w:r>
    </w:p>
  </w:footnote>
  <w:footnote w:type="continuationSeparator" w:id="0">
    <w:p w:rsidR="00362BD1" w:rsidRDefault="00362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90F44" w:rsidRDefault="00090F44">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90F44" w:rsidRDefault="00090F44">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90F44" w:rsidRDefault="00090F44">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60789B"/>
    <w:multiLevelType w:val="multilevel"/>
    <w:tmpl w:val="543E68E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87B73FB"/>
    <w:multiLevelType w:val="multilevel"/>
    <w:tmpl w:val="8B246C9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493656F6"/>
    <w:multiLevelType w:val="multilevel"/>
    <w:tmpl w:val="A3B2744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F44"/>
    <w:rsid w:val="00003ED3"/>
    <w:rsid w:val="000325EA"/>
    <w:rsid w:val="00090F44"/>
    <w:rsid w:val="000E67E4"/>
    <w:rsid w:val="001B2436"/>
    <w:rsid w:val="00362BD1"/>
    <w:rsid w:val="003C33F4"/>
    <w:rsid w:val="004671FF"/>
    <w:rsid w:val="004A24AC"/>
    <w:rsid w:val="004B65CE"/>
    <w:rsid w:val="005318DC"/>
    <w:rsid w:val="00704C17"/>
    <w:rsid w:val="00921428"/>
    <w:rsid w:val="00B0765A"/>
    <w:rsid w:val="00B777C3"/>
    <w:rsid w:val="00C4697F"/>
    <w:rsid w:val="00CD31B8"/>
    <w:rsid w:val="00F57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37617"/>
  <w15:docId w15:val="{1185ED85-3586-4CF9-9B83-CBDAC62B0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paragraph" w:styleId="ListParagraph">
    <w:name w:val="List Paragraph"/>
    <w:basedOn w:val="Normal"/>
    <w:uiPriority w:val="34"/>
    <w:qFormat/>
    <w:rsid w:val="004230E1"/>
    <w:pPr>
      <w:ind w:left="720"/>
      <w:contextualSpacing/>
    </w:pPr>
  </w:style>
  <w:style w:type="character" w:styleId="CommentReference">
    <w:name w:val="annotation reference"/>
    <w:basedOn w:val="DefaultParagraphFont"/>
    <w:uiPriority w:val="99"/>
    <w:semiHidden/>
    <w:unhideWhenUsed/>
    <w:rsid w:val="00E25414"/>
    <w:rPr>
      <w:sz w:val="16"/>
      <w:szCs w:val="16"/>
    </w:rPr>
  </w:style>
  <w:style w:type="paragraph" w:styleId="CommentText">
    <w:name w:val="annotation text"/>
    <w:basedOn w:val="Normal"/>
    <w:link w:val="CommentTextChar"/>
    <w:uiPriority w:val="99"/>
    <w:semiHidden/>
    <w:unhideWhenUsed/>
    <w:rsid w:val="00E25414"/>
    <w:rPr>
      <w:sz w:val="20"/>
      <w:szCs w:val="20"/>
    </w:rPr>
  </w:style>
  <w:style w:type="character" w:customStyle="1" w:styleId="CommentTextChar">
    <w:name w:val="Comment Text Char"/>
    <w:basedOn w:val="DefaultParagraphFont"/>
    <w:link w:val="CommentText"/>
    <w:uiPriority w:val="99"/>
    <w:semiHidden/>
    <w:rsid w:val="00E25414"/>
    <w:rPr>
      <w:sz w:val="20"/>
      <w:szCs w:val="20"/>
    </w:rPr>
  </w:style>
  <w:style w:type="paragraph" w:styleId="CommentSubject">
    <w:name w:val="annotation subject"/>
    <w:basedOn w:val="CommentText"/>
    <w:next w:val="CommentText"/>
    <w:link w:val="CommentSubjectChar"/>
    <w:uiPriority w:val="99"/>
    <w:semiHidden/>
    <w:unhideWhenUsed/>
    <w:rsid w:val="00E25414"/>
    <w:rPr>
      <w:b/>
      <w:bCs/>
    </w:rPr>
  </w:style>
  <w:style w:type="character" w:customStyle="1" w:styleId="CommentSubjectChar">
    <w:name w:val="Comment Subject Char"/>
    <w:basedOn w:val="CommentTextChar"/>
    <w:link w:val="CommentSubject"/>
    <w:uiPriority w:val="99"/>
    <w:semiHidden/>
    <w:rsid w:val="00E25414"/>
    <w:rPr>
      <w:b/>
      <w:bCs/>
      <w:sz w:val="20"/>
      <w:szCs w:val="20"/>
    </w:rPr>
  </w:style>
  <w:style w:type="paragraph" w:styleId="BalloonText">
    <w:name w:val="Balloon Text"/>
    <w:basedOn w:val="Normal"/>
    <w:link w:val="BalloonTextChar"/>
    <w:uiPriority w:val="99"/>
    <w:semiHidden/>
    <w:unhideWhenUsed/>
    <w:rsid w:val="00E254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414"/>
    <w:rPr>
      <w:rFonts w:ascii="Segoe UI" w:hAnsi="Segoe UI" w:cs="Segoe UI"/>
      <w:sz w:val="18"/>
      <w:szCs w:val="18"/>
    </w:rPr>
  </w:style>
  <w:style w:type="paragraph" w:styleId="Revision">
    <w:name w:val="Revision"/>
    <w:hidden/>
    <w:uiPriority w:val="99"/>
    <w:semiHidden/>
    <w:rsid w:val="00FF357B"/>
  </w:style>
  <w:style w:type="table" w:styleId="TableGrid">
    <w:name w:val="Table Grid"/>
    <w:basedOn w:val="TableNormal"/>
    <w:uiPriority w:val="39"/>
    <w:rsid w:val="00190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iLZDYL+xEt02kMXB30vHk2hqCw==">AMUW2mWUU5z1mStsByKdesAKX6h4YPhRrlKCxmxKqkZ9SJV/GqEGr+Q2oPOg2JU5GEzBkU9OyUdNijkuIc+/JJWiKHHQM1ZBw8w9DXRTcUj0GHFvuzl45AY=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3626</Words>
  <Characters>20674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Bohunt School Liphook</Company>
  <LinksUpToDate>false</LinksUpToDate>
  <CharactersWithSpaces>24252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Grace</dc:creator>
  <cp:lastModifiedBy>raine ryland</cp:lastModifiedBy>
  <cp:revision>2</cp:revision>
  <dcterms:created xsi:type="dcterms:W3CDTF">2020-07-15T10:13:00Z</dcterms:created>
  <dcterms:modified xsi:type="dcterms:W3CDTF">2020-07-15T10:13:00Z</dcterms:modified>
</cp:coreProperties>
</file>